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ED" w:rsidRPr="00CB3912" w:rsidRDefault="00846333" w:rsidP="00CB3912">
      <w:pPr>
        <w:jc w:val="center"/>
        <w:rPr>
          <w:sz w:val="32"/>
          <w:szCs w:val="32"/>
        </w:rPr>
      </w:pPr>
      <w:r w:rsidRPr="00CB3912">
        <w:rPr>
          <w:sz w:val="32"/>
          <w:szCs w:val="32"/>
        </w:rPr>
        <w:t>Агитационный период</w:t>
      </w:r>
    </w:p>
    <w:p w:rsidR="00846333" w:rsidRDefault="00846333" w:rsidP="00CB3912">
      <w:pPr>
        <w:jc w:val="both"/>
      </w:pPr>
    </w:p>
    <w:p w:rsidR="00846333" w:rsidRDefault="00846333" w:rsidP="00CB3912">
      <w:pPr>
        <w:jc w:val="both"/>
      </w:pPr>
      <w:r>
        <w:t xml:space="preserve">С момента выдвижения кандидата и </w:t>
      </w:r>
      <w:r w:rsidR="00F82443">
        <w:t>до 1</w:t>
      </w:r>
      <w:r>
        <w:t xml:space="preserve">6 сентября </w:t>
      </w:r>
      <w:r w:rsidR="00F82443">
        <w:t>2</w:t>
      </w:r>
      <w:r w:rsidR="00AD2AE9">
        <w:t xml:space="preserve">021 года </w:t>
      </w:r>
      <w:r>
        <w:t>включительно</w:t>
      </w:r>
      <w:r w:rsidR="00AD2AE9">
        <w:t>.</w:t>
      </w:r>
    </w:p>
    <w:p w:rsidR="00846333" w:rsidRDefault="00846333" w:rsidP="00CB3912">
      <w:pPr>
        <w:jc w:val="both"/>
      </w:pPr>
    </w:p>
    <w:p w:rsidR="00846333" w:rsidRDefault="00846333" w:rsidP="00CB3912">
      <w:pPr>
        <w:jc w:val="both"/>
      </w:pPr>
      <w:r>
        <w:t>В газете «</w:t>
      </w:r>
      <w:proofErr w:type="gramStart"/>
      <w:r>
        <w:t xml:space="preserve">ВПЕРЕД»  </w:t>
      </w:r>
      <w:r w:rsidR="00CB3912">
        <w:t>(</w:t>
      </w:r>
      <w:proofErr w:type="gramEnd"/>
      <w:r w:rsidR="00CB3912">
        <w:t>тел. реда</w:t>
      </w:r>
      <w:r w:rsidR="00486C7A">
        <w:t>к</w:t>
      </w:r>
      <w:r w:rsidR="00CB3912">
        <w:t xml:space="preserve">ции: </w:t>
      </w:r>
      <w:r w:rsidR="00486C7A">
        <w:t xml:space="preserve"> 2-01-57</w:t>
      </w:r>
      <w:r w:rsidR="00CB3912">
        <w:t>)</w:t>
      </w:r>
      <w:r w:rsidR="0093707D">
        <w:t xml:space="preserve"> п</w:t>
      </w:r>
      <w:r>
        <w:t xml:space="preserve">роведение жеребьевки </w:t>
      </w:r>
      <w:r w:rsidR="0093707D">
        <w:t>платной печатной площади</w:t>
      </w:r>
      <w:r>
        <w:t xml:space="preserve"> не позднее </w:t>
      </w:r>
      <w:r w:rsidR="0093707D">
        <w:t>20</w:t>
      </w:r>
      <w:r>
        <w:t xml:space="preserve"> августа.</w:t>
      </w:r>
    </w:p>
    <w:p w:rsidR="00CB3912" w:rsidRDefault="00CB3912" w:rsidP="00CB3912">
      <w:pPr>
        <w:jc w:val="both"/>
      </w:pPr>
    </w:p>
    <w:p w:rsidR="00846333" w:rsidRDefault="00CB3912" w:rsidP="00CB3912">
      <w:pPr>
        <w:jc w:val="both"/>
      </w:pPr>
      <w:r>
        <w:t>Условия выпуска листовок</w:t>
      </w:r>
    </w:p>
    <w:p w:rsidR="00CB3912" w:rsidRDefault="00CB3912" w:rsidP="00CB3912">
      <w:pPr>
        <w:jc w:val="both"/>
      </w:pPr>
      <w:r>
        <w:t>- Печатается только в организациях, заявивших об этом в ТИК (</w:t>
      </w:r>
      <w:r w:rsidR="0093707D">
        <w:t>по мере поступления заявок до 31</w:t>
      </w:r>
      <w:r>
        <w:t xml:space="preserve"> июля будут публиковаться на сайте ТИК. После </w:t>
      </w:r>
      <w:r w:rsidR="0093707D">
        <w:t>31</w:t>
      </w:r>
      <w:r>
        <w:t xml:space="preserve"> июля список будет окончательный.)</w:t>
      </w:r>
    </w:p>
    <w:p w:rsidR="00CB3912" w:rsidRDefault="00CB3912" w:rsidP="00CB3912">
      <w:pPr>
        <w:jc w:val="both"/>
      </w:pPr>
    </w:p>
    <w:p w:rsidR="00CB3912" w:rsidRDefault="00CB3912" w:rsidP="00CB3912">
      <w:pPr>
        <w:jc w:val="both"/>
      </w:pPr>
      <w:r w:rsidRPr="00CB3912">
        <w:rPr>
          <w:b/>
        </w:rPr>
        <w:t xml:space="preserve">Экземпляры </w:t>
      </w:r>
      <w:r w:rsidRPr="00CB3912">
        <w:t xml:space="preserve">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</w:t>
      </w:r>
      <w:r w:rsidRPr="00CB3912">
        <w:rPr>
          <w:b/>
        </w:rPr>
        <w:t>должны быть</w:t>
      </w:r>
      <w:r w:rsidRPr="00CB3912">
        <w:t xml:space="preserve"> представлены кандидатом</w:t>
      </w:r>
      <w:r>
        <w:t xml:space="preserve"> в ТИК</w:t>
      </w:r>
      <w:bookmarkStart w:id="0" w:name="_GoBack"/>
      <w:bookmarkEnd w:id="0"/>
      <w:r w:rsidRPr="00CB3912">
        <w:t xml:space="preserve">. </w:t>
      </w:r>
      <w:r w:rsidRPr="00CB3912">
        <w:rPr>
          <w:b/>
        </w:rPr>
        <w:t xml:space="preserve">Вместе </w:t>
      </w:r>
      <w:r w:rsidRPr="00CB3912">
        <w:t xml:space="preserve">с указанными материалами должны быть также представлены </w:t>
      </w:r>
      <w:r w:rsidRPr="00CB3912">
        <w:rPr>
          <w:b/>
        </w:rPr>
        <w:t>сведения</w:t>
      </w:r>
      <w:r w:rsidRPr="00CB3912">
        <w:t xml:space="preserve"> об адресе юридического лица, индивидуального предпринимателя (адресе места жительства физического лица), изготовивших и заказавших эти материалы, и </w:t>
      </w:r>
      <w:r w:rsidRPr="00CB3912">
        <w:rPr>
          <w:b/>
        </w:rPr>
        <w:t>копия документа об оплате</w:t>
      </w:r>
      <w:r w:rsidRPr="00CB3912">
        <w:t xml:space="preserve"> изготовления данного предвыборного агитационного материала из соответствующего избирательного фонда.</w:t>
      </w:r>
    </w:p>
    <w:p w:rsidR="00846333" w:rsidRDefault="00846333" w:rsidP="00CB3912">
      <w:pPr>
        <w:jc w:val="both"/>
      </w:pP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 w:rsidRPr="00CB3912">
        <w:rPr>
          <w:rFonts w:eastAsia="Times New Roman"/>
          <w:snapToGrid/>
          <w:lang w:eastAsia="ru-RU"/>
        </w:rPr>
        <w:t xml:space="preserve">Все печатные и аудиовизуальные агитационные материалы </w:t>
      </w:r>
      <w:r w:rsidRPr="00CB3912">
        <w:rPr>
          <w:rFonts w:eastAsia="Times New Roman"/>
          <w:b/>
          <w:snapToGrid/>
          <w:lang w:eastAsia="ru-RU"/>
        </w:rPr>
        <w:t>должны содержать</w:t>
      </w:r>
    </w:p>
    <w:p w:rsidR="00CB3912" w:rsidRDefault="00486C7A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 xml:space="preserve"> наименование</w:t>
      </w: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 w:rsidRPr="00CB3912">
        <w:rPr>
          <w:rFonts w:eastAsia="Times New Roman"/>
          <w:snapToGrid/>
          <w:lang w:eastAsia="ru-RU"/>
        </w:rPr>
        <w:t>юридический адрес</w:t>
      </w: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 w:rsidRPr="00CB3912">
        <w:rPr>
          <w:rFonts w:eastAsia="Times New Roman"/>
          <w:snapToGrid/>
          <w:lang w:eastAsia="ru-RU"/>
        </w:rPr>
        <w:t>идентификационный номер налогоплательщика организации (фамилию, имя, отчество лица и наименование субъекта Р</w:t>
      </w:r>
      <w:r>
        <w:rPr>
          <w:rFonts w:eastAsia="Times New Roman"/>
          <w:snapToGrid/>
          <w:lang w:eastAsia="ru-RU"/>
        </w:rPr>
        <w:t>Ф</w:t>
      </w:r>
      <w:r w:rsidRPr="00CB3912">
        <w:rPr>
          <w:rFonts w:eastAsia="Times New Roman"/>
          <w:snapToGrid/>
          <w:lang w:eastAsia="ru-RU"/>
        </w:rPr>
        <w:t>, района, города, иного населенного пункта, где находится место его жительства), изготовившей (и</w:t>
      </w:r>
      <w:r w:rsidR="00486C7A">
        <w:rPr>
          <w:rFonts w:eastAsia="Times New Roman"/>
          <w:snapToGrid/>
          <w:lang w:eastAsia="ru-RU"/>
        </w:rPr>
        <w:t>зготовившего) данные материалы</w:t>
      </w: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 w:rsidRPr="00CB3912">
        <w:rPr>
          <w:rFonts w:eastAsia="Times New Roman"/>
          <w:snapToGrid/>
          <w:lang w:eastAsia="ru-RU"/>
        </w:rPr>
        <w:t>наименование организации (фамилию, имя, отчество лица</w:t>
      </w:r>
      <w:r w:rsidR="00486C7A">
        <w:rPr>
          <w:rFonts w:eastAsia="Times New Roman"/>
          <w:snapToGrid/>
          <w:lang w:eastAsia="ru-RU"/>
        </w:rPr>
        <w:t>), заказавшей (заказавшего) их</w:t>
      </w: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тираж</w:t>
      </w:r>
    </w:p>
    <w:p w:rsid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>
        <w:rPr>
          <w:rFonts w:eastAsia="Times New Roman"/>
          <w:snapToGrid/>
          <w:lang w:eastAsia="ru-RU"/>
        </w:rPr>
        <w:t>дата</w:t>
      </w:r>
      <w:r w:rsidRPr="00CB3912">
        <w:rPr>
          <w:rFonts w:eastAsia="Times New Roman"/>
          <w:snapToGrid/>
          <w:lang w:eastAsia="ru-RU"/>
        </w:rPr>
        <w:t xml:space="preserve"> выпуска материалов</w:t>
      </w:r>
    </w:p>
    <w:p w:rsidR="00CB3912" w:rsidRPr="00CB3912" w:rsidRDefault="00CB3912" w:rsidP="00CB3912">
      <w:pPr>
        <w:shd w:val="clear" w:color="auto" w:fill="FFFFFF"/>
        <w:spacing w:before="220"/>
        <w:ind w:firstLine="540"/>
        <w:jc w:val="both"/>
        <w:rPr>
          <w:rFonts w:eastAsia="Times New Roman"/>
          <w:snapToGrid/>
          <w:lang w:eastAsia="ru-RU"/>
        </w:rPr>
      </w:pPr>
      <w:r w:rsidRPr="00CB3912">
        <w:rPr>
          <w:rFonts w:eastAsia="Times New Roman"/>
          <w:snapToGrid/>
          <w:lang w:eastAsia="ru-RU"/>
        </w:rPr>
        <w:t>указание об оплате их изготовления из средств соответствующего избирательного фонда.</w:t>
      </w:r>
    </w:p>
    <w:p w:rsidR="00486C7A" w:rsidRDefault="00486C7A" w:rsidP="00CB3912">
      <w:pPr>
        <w:jc w:val="both"/>
      </w:pPr>
      <w:r>
        <w:t xml:space="preserve"> </w:t>
      </w:r>
    </w:p>
    <w:p w:rsidR="00CB3912" w:rsidRDefault="00486C7A" w:rsidP="00CB3912">
      <w:pPr>
        <w:jc w:val="both"/>
      </w:pPr>
      <w:r>
        <w:t xml:space="preserve"> (см. ст.51 Кодекса)</w:t>
      </w:r>
    </w:p>
    <w:sectPr w:rsidR="00C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8B"/>
    <w:rsid w:val="001B3ADB"/>
    <w:rsid w:val="003444FD"/>
    <w:rsid w:val="00486C7A"/>
    <w:rsid w:val="004E56A9"/>
    <w:rsid w:val="004F6D2E"/>
    <w:rsid w:val="007065ED"/>
    <w:rsid w:val="00801852"/>
    <w:rsid w:val="00846333"/>
    <w:rsid w:val="0093707D"/>
    <w:rsid w:val="00AD2AE9"/>
    <w:rsid w:val="00CB3912"/>
    <w:rsid w:val="00CD5F8B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6119"/>
  <w15:docId w15:val="{5C08BA89-058F-4004-8973-8E135C33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DB"/>
  </w:style>
  <w:style w:type="paragraph" w:styleId="1">
    <w:name w:val="heading 1"/>
    <w:basedOn w:val="a"/>
    <w:next w:val="a"/>
    <w:link w:val="10"/>
    <w:qFormat/>
    <w:rsid w:val="001B3ADB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3ADB"/>
    <w:pPr>
      <w:keepNext/>
      <w:overflowPunct w:val="0"/>
      <w:autoSpaceDE w:val="0"/>
      <w:autoSpaceDN w:val="0"/>
      <w:adjustRightInd w:val="0"/>
      <w:spacing w:line="260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DB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B3ADB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B3ADB"/>
    <w:pPr>
      <w:autoSpaceDE w:val="0"/>
      <w:autoSpaceDN w:val="0"/>
      <w:jc w:val="center"/>
    </w:pPr>
    <w:rPr>
      <w:rFonts w:eastAsia="Times New Roman"/>
      <w:lang w:eastAsia="ru-RU"/>
    </w:rPr>
  </w:style>
  <w:style w:type="character" w:customStyle="1" w:styleId="a4">
    <w:name w:val="Заголовок Знак"/>
    <w:link w:val="a3"/>
    <w:rsid w:val="001B3AD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3</cp:revision>
  <cp:lastPrinted>2021-07-12T13:46:00Z</cp:lastPrinted>
  <dcterms:created xsi:type="dcterms:W3CDTF">2021-07-12T13:37:00Z</dcterms:created>
  <dcterms:modified xsi:type="dcterms:W3CDTF">2021-07-12T13:53:00Z</dcterms:modified>
</cp:coreProperties>
</file>