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00" w:rsidRDefault="009E4C00"/>
    <w:p w:rsidR="009E4C00" w:rsidRDefault="007047D7">
      <w:pPr>
        <w:spacing w:line="360" w:lineRule="auto"/>
        <w:jc w:val="center"/>
      </w:pPr>
      <w:r>
        <w:rPr>
          <w:rFonts w:ascii="Georgia" w:eastAsia="Georgia" w:hAnsi="Georgia" w:cs="Georgia"/>
          <w:b/>
          <w:sz w:val="32"/>
        </w:rPr>
        <w:t>ТЕРРИТОРИАЛЬНАЯ ИЗБИРАТЕЛЬНАЯ КОМИССИЯ КАЛЯЗИНСКОГО РАЙОНА</w:t>
      </w:r>
    </w:p>
    <w:p w:rsidR="009E4C00" w:rsidRDefault="007047D7">
      <w:pPr>
        <w:spacing w:line="360" w:lineRule="auto"/>
        <w:jc w:val="center"/>
      </w:pPr>
      <w:r>
        <w:rPr>
          <w:rFonts w:ascii="Georgia" w:eastAsia="Georgia" w:hAnsi="Georgia" w:cs="Georgia"/>
          <w:b/>
          <w:sz w:val="28"/>
        </w:rPr>
        <w:t>ПОСТАНОВЛЕНИЕ</w:t>
      </w:r>
    </w:p>
    <w:p w:rsidR="009E4C00" w:rsidRDefault="007047D7">
      <w:pPr>
        <w:tabs>
          <w:tab w:val="left" w:pos="8385"/>
        </w:tabs>
        <w:spacing w:line="360" w:lineRule="auto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31 июля 2014 г.                                                               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107/ 627-3</w:t>
      </w:r>
    </w:p>
    <w:p w:rsidR="009E4C00" w:rsidRDefault="007047D7">
      <w:pPr>
        <w:tabs>
          <w:tab w:val="center" w:pos="4677"/>
          <w:tab w:val="right" w:pos="9355"/>
        </w:tabs>
        <w:spacing w:line="36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г. Калязин</w:t>
      </w:r>
    </w:p>
    <w:p w:rsidR="009E4C00" w:rsidRDefault="007047D7">
      <w:pPr>
        <w:tabs>
          <w:tab w:val="left" w:pos="708"/>
          <w:tab w:val="center" w:pos="4677"/>
          <w:tab w:val="right" w:pos="9355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ab/>
        <w:t xml:space="preserve">О регистрации кандидата в депутаты Собрания депутатов Калязинского района </w:t>
      </w:r>
      <w:r>
        <w:rPr>
          <w:rFonts w:ascii="Times New Roman" w:eastAsia="Times New Roman" w:hAnsi="Times New Roman" w:cs="Times New Roman"/>
          <w:b/>
          <w:sz w:val="28"/>
        </w:rPr>
        <w:t xml:space="preserve">пятого созыва по пятимандатному избирательному округу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 2  Белякова Александра Анатольевича</w:t>
      </w:r>
    </w:p>
    <w:p w:rsidR="009E4C00" w:rsidRDefault="007047D7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Рассмотрев документы, представленные для выдвижения и регистрации кандидатом  в депутаты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Собрания  депутатов Калязинского района пятого созыва по пятимандатн</w:t>
      </w:r>
      <w:r>
        <w:rPr>
          <w:rFonts w:ascii="Times New Roman" w:eastAsia="Times New Roman" w:hAnsi="Times New Roman" w:cs="Times New Roman"/>
          <w:sz w:val="28"/>
        </w:rPr>
        <w:t xml:space="preserve">ому  избирательному округу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 Белякова Александра Анатольевича, выдвинутого Тверским областным отделением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КОММУНИСТИЧЕСКОЙ ПАРТИИ РОССИЙСКОЙ ФЕДЕРАЦИИ</w:t>
      </w:r>
      <w:r>
        <w:rPr>
          <w:rFonts w:ascii="Times New Roman" w:eastAsia="Times New Roman" w:hAnsi="Times New Roman" w:cs="Times New Roman"/>
          <w:sz w:val="28"/>
        </w:rPr>
        <w:t xml:space="preserve">, на основании постановления территориальной избирательной  комиссии Калязинского района  от  23.07.2014 </w:t>
      </w:r>
      <w:r>
        <w:rPr>
          <w:rFonts w:ascii="Times New Roman" w:eastAsia="Times New Roman" w:hAnsi="Times New Roman" w:cs="Times New Roman"/>
          <w:sz w:val="28"/>
        </w:rPr>
        <w:t xml:space="preserve">года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104/606-3 «О заверении списка кандидатов в депутаты Собрания депутатов Калязинского района  пятого  созыва, выдвинутых Тверским областным отделением </w:t>
      </w:r>
      <w:r>
        <w:rPr>
          <w:rFonts w:ascii="Times New Roman" w:eastAsia="Times New Roman" w:hAnsi="Times New Roman" w:cs="Times New Roman"/>
          <w:b/>
          <w:sz w:val="28"/>
        </w:rPr>
        <w:t xml:space="preserve">КОММУНИСТИЧЕСКОЙ ПАРТИИ РОССИЙСКОЙ ФЕДЕРАЦИИ 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  многомандатным избирательным округам»,  в соответс</w:t>
      </w:r>
      <w:r>
        <w:rPr>
          <w:rFonts w:ascii="Times New Roman" w:eastAsia="Times New Roman" w:hAnsi="Times New Roman" w:cs="Times New Roman"/>
          <w:sz w:val="28"/>
        </w:rPr>
        <w:t>твии со статьями  24, 38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на основании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статей 20,32,34,36 Избирательного кодекса Тверской области, постановления избирательной ко</w:t>
      </w:r>
      <w:r>
        <w:rPr>
          <w:rFonts w:ascii="Times New Roman" w:eastAsia="Times New Roman" w:hAnsi="Times New Roman" w:cs="Times New Roman"/>
          <w:sz w:val="28"/>
        </w:rPr>
        <w:t xml:space="preserve">миссии Тверской области от 17 января 2012года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37/430-5 «О возложении полномочий избирательной комиссии муниципального образования «Калязинский район» Тверской области  на территориальную избирательную комиссию Калязинского района»,  территориальная избир</w:t>
      </w:r>
      <w:r>
        <w:rPr>
          <w:rFonts w:ascii="Times New Roman" w:eastAsia="Times New Roman" w:hAnsi="Times New Roman" w:cs="Times New Roman"/>
          <w:sz w:val="28"/>
        </w:rPr>
        <w:t xml:space="preserve">ательная  комиссия Калязинского района  </w:t>
      </w:r>
      <w:r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9E4C00" w:rsidRDefault="007047D7">
      <w:pPr>
        <w:numPr>
          <w:ilvl w:val="0"/>
          <w:numId w:val="1"/>
        </w:numPr>
        <w:spacing w:line="360" w:lineRule="auto"/>
        <w:ind w:left="-360" w:firstLine="36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Зарегистрировать кандидатом в депутаты Собрания депутатов Калязинского района пятого созыва по пятимандатному избирательному округу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  Белякова Александра Анатольевича, 1960 года рождения,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образовани</w:t>
      </w:r>
      <w:r>
        <w:rPr>
          <w:rFonts w:ascii="Times New Roman" w:eastAsia="Times New Roman" w:hAnsi="Times New Roman" w:cs="Times New Roman"/>
          <w:sz w:val="28"/>
        </w:rPr>
        <w:t>е высшее, индивидуального предпринимателя,место жительства Тверская область,   г.Калязин, выдвинутого  Тверским областным  отделением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КОММУНИСТИЧЕСКОЙ ПАРТИИ РОССИЙСКОЙ ФЕДЕРАЦИИ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9E4C00" w:rsidRDefault="007047D7">
      <w:pPr>
        <w:tabs>
          <w:tab w:val="left" w:pos="1908"/>
          <w:tab w:val="center" w:pos="5877"/>
          <w:tab w:val="right" w:pos="10555"/>
        </w:tabs>
        <w:spacing w:line="360" w:lineRule="auto"/>
        <w:ind w:left="120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Время регистрации:  12    часов 00     минут.</w:t>
      </w:r>
    </w:p>
    <w:p w:rsidR="009E4C00" w:rsidRDefault="007047D7">
      <w:pPr>
        <w:numPr>
          <w:ilvl w:val="0"/>
          <w:numId w:val="2"/>
        </w:numPr>
        <w:tabs>
          <w:tab w:val="center" w:pos="2157"/>
          <w:tab w:val="right" w:pos="6835"/>
        </w:tabs>
        <w:spacing w:line="360" w:lineRule="auto"/>
        <w:ind w:left="-360" w:firstLine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Выдать Белякову Александру </w:t>
      </w:r>
      <w:r>
        <w:rPr>
          <w:rFonts w:ascii="Times New Roman" w:eastAsia="Times New Roman" w:hAnsi="Times New Roman" w:cs="Times New Roman"/>
          <w:sz w:val="28"/>
        </w:rPr>
        <w:t>Анатольевичу удостоверение установленного образца.</w:t>
      </w:r>
    </w:p>
    <w:p w:rsidR="009E4C00" w:rsidRDefault="007047D7">
      <w:pPr>
        <w:numPr>
          <w:ilvl w:val="0"/>
          <w:numId w:val="2"/>
        </w:numPr>
        <w:spacing w:after="240" w:line="360" w:lineRule="auto"/>
        <w:ind w:left="-360" w:firstLine="1080"/>
        <w:jc w:val="both"/>
      </w:pPr>
      <w:r>
        <w:rPr>
          <w:rFonts w:ascii="Times New Roman" w:eastAsia="Times New Roman" w:hAnsi="Times New Roman" w:cs="Times New Roman"/>
          <w:sz w:val="28"/>
        </w:rPr>
        <w:t>Разместить 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9E4C00" w:rsidRDefault="007047D7">
      <w:pPr>
        <w:numPr>
          <w:ilvl w:val="0"/>
          <w:numId w:val="2"/>
        </w:numPr>
        <w:spacing w:after="240" w:line="360" w:lineRule="auto"/>
        <w:ind w:left="-360" w:firstLine="108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Направить настоящее постановление для опублико</w:t>
      </w:r>
      <w:r>
        <w:rPr>
          <w:rFonts w:ascii="Times New Roman" w:eastAsia="Times New Roman" w:hAnsi="Times New Roman" w:cs="Times New Roman"/>
          <w:sz w:val="28"/>
        </w:rPr>
        <w:t>вания в средства массовой информации.</w:t>
      </w:r>
    </w:p>
    <w:p w:rsidR="009E4C00" w:rsidRDefault="007047D7">
      <w:pPr>
        <w:tabs>
          <w:tab w:val="center" w:pos="4677"/>
          <w:tab w:val="right" w:pos="9355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         Председатель</w:t>
      </w:r>
    </w:p>
    <w:p w:rsidR="009E4C00" w:rsidRDefault="007047D7">
      <w:pPr>
        <w:tabs>
          <w:tab w:val="center" w:pos="4677"/>
          <w:tab w:val="right" w:pos="9355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      территориальной</w:t>
      </w:r>
    </w:p>
    <w:p w:rsidR="009E4C00" w:rsidRDefault="007047D7">
      <w:pPr>
        <w:tabs>
          <w:tab w:val="center" w:pos="4677"/>
          <w:tab w:val="right" w:pos="9355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 избирательной комиссии</w:t>
      </w:r>
    </w:p>
    <w:p w:rsidR="009E4C00" w:rsidRDefault="007047D7">
      <w:pPr>
        <w:tabs>
          <w:tab w:val="center" w:pos="4677"/>
          <w:tab w:val="right" w:pos="9355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   Калязинского района                                                    Г.А.Милькова                                      </w:t>
      </w:r>
    </w:p>
    <w:p w:rsidR="009E4C00" w:rsidRDefault="009E4C00">
      <w:pPr>
        <w:tabs>
          <w:tab w:val="center" w:pos="4677"/>
          <w:tab w:val="right" w:pos="9355"/>
        </w:tabs>
        <w:spacing w:line="360" w:lineRule="auto"/>
      </w:pPr>
    </w:p>
    <w:p w:rsidR="009E4C00" w:rsidRDefault="007047D7">
      <w:pPr>
        <w:tabs>
          <w:tab w:val="center" w:pos="4677"/>
          <w:tab w:val="right" w:pos="9355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</w:rPr>
        <w:t>Секретарь</w:t>
      </w:r>
    </w:p>
    <w:p w:rsidR="009E4C00" w:rsidRDefault="007047D7">
      <w:pPr>
        <w:tabs>
          <w:tab w:val="center" w:pos="4677"/>
          <w:tab w:val="right" w:pos="9355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       территориальной</w:t>
      </w:r>
    </w:p>
    <w:p w:rsidR="009E4C00" w:rsidRDefault="007047D7">
      <w:pPr>
        <w:tabs>
          <w:tab w:val="center" w:pos="4677"/>
          <w:tab w:val="right" w:pos="9355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  избирательной комиссии</w:t>
      </w:r>
    </w:p>
    <w:p w:rsidR="009E4C00" w:rsidRDefault="007047D7">
      <w:pPr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    Калязинского района                                                Н.А.Марышева                   </w:t>
      </w:r>
    </w:p>
    <w:p w:rsidR="009E4C00" w:rsidRDefault="009E4C00">
      <w:pPr>
        <w:spacing w:line="360" w:lineRule="auto"/>
      </w:pPr>
    </w:p>
    <w:sectPr w:rsidR="009E4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C67A2"/>
    <w:multiLevelType w:val="multilevel"/>
    <w:tmpl w:val="EAFA2E1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542D11CE"/>
    <w:multiLevelType w:val="multilevel"/>
    <w:tmpl w:val="7C7C2C36"/>
    <w:lvl w:ilvl="0">
      <w:numFmt w:val="bullet"/>
      <w:lvlText w:val="•"/>
      <w:lvlJc w:val="left"/>
      <w:pPr>
        <w:ind w:left="927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>
    <w:useFELayout/>
  </w:compat>
  <w:rsids>
    <w:rsidRoot w:val="009E4C00"/>
    <w:rsid w:val="007047D7"/>
    <w:rsid w:val="009E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2014-08-02T03:08:00Z</dcterms:created>
  <dcterms:modified xsi:type="dcterms:W3CDTF">2014-08-02T03:08:00Z</dcterms:modified>
</cp:coreProperties>
</file>