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EC44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C440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A634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4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6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A6341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E7F" w:rsidRDefault="00A46E7F" w:rsidP="00FA6341">
      <w:pPr>
        <w:pStyle w:val="14"/>
        <w:tabs>
          <w:tab w:val="left" w:pos="2790"/>
        </w:tabs>
        <w:spacing w:after="120" w:line="360" w:lineRule="auto"/>
        <w:jc w:val="both"/>
        <w:rPr>
          <w:color w:val="000000"/>
          <w:szCs w:val="28"/>
        </w:rPr>
      </w:pPr>
    </w:p>
    <w:p w:rsidR="00FA6341" w:rsidRPr="00FA6341" w:rsidRDefault="00FA6341" w:rsidP="00FA6341">
      <w:pPr>
        <w:pStyle w:val="14"/>
        <w:tabs>
          <w:tab w:val="left" w:pos="2790"/>
        </w:tabs>
        <w:spacing w:after="120" w:line="360" w:lineRule="auto"/>
        <w:jc w:val="both"/>
        <w:rPr>
          <w:color w:val="000000"/>
          <w:szCs w:val="28"/>
        </w:rPr>
      </w:pPr>
      <w:r w:rsidRPr="00FA6341">
        <w:rPr>
          <w:color w:val="000000"/>
          <w:szCs w:val="28"/>
        </w:rPr>
        <w:t>О графике работы территориальной избирательной комиссии Калязинского района Тверской области и участковых избирательных комиссий избирательных участков №№ 319-34</w:t>
      </w:r>
      <w:r w:rsidR="00817A0D" w:rsidRPr="00817A0D">
        <w:rPr>
          <w:color w:val="000000"/>
          <w:szCs w:val="28"/>
        </w:rPr>
        <w:t>5</w:t>
      </w:r>
      <w:r w:rsidRPr="00FA6341">
        <w:rPr>
          <w:color w:val="000000"/>
          <w:szCs w:val="28"/>
        </w:rPr>
        <w:t xml:space="preserve"> для проведения досрочного голосования на выборах Главы Калязинского района и депутатов Собрания депутатов Калязинского района пятого созыва 14 сентября 2014г.</w:t>
      </w:r>
    </w:p>
    <w:p w:rsidR="00FA6341" w:rsidRDefault="00FA6341" w:rsidP="00FA6341">
      <w:pPr>
        <w:pStyle w:val="14"/>
        <w:tabs>
          <w:tab w:val="left" w:pos="2790"/>
        </w:tabs>
        <w:spacing w:after="120"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   </w:t>
      </w:r>
      <w:r w:rsidRPr="00461772">
        <w:rPr>
          <w:b w:val="0"/>
          <w:color w:val="000000"/>
          <w:szCs w:val="28"/>
        </w:rPr>
        <w:t>В целях реализации</w:t>
      </w:r>
      <w:r>
        <w:rPr>
          <w:b w:val="0"/>
          <w:color w:val="000000"/>
          <w:szCs w:val="28"/>
        </w:rPr>
        <w:t xml:space="preserve"> положения пункта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 104 Избирательного кодекса Тверской области от 07.04.2003 №20-ЗО, постановления избирательной комиссии Тверской области  от  17 января 2012 года №37/430-5   «О возложении полномочий избирательной комиссии муниципального образования Калязинский район на территориальную избирательную комиссию Калязинского района» территориальная избирательная комиссия Калязинского района </w:t>
      </w:r>
      <w:r w:rsidRPr="009E7C6E">
        <w:rPr>
          <w:color w:val="000000"/>
          <w:szCs w:val="28"/>
        </w:rPr>
        <w:t>постановляет</w:t>
      </w:r>
      <w:r>
        <w:rPr>
          <w:b w:val="0"/>
          <w:color w:val="000000"/>
          <w:szCs w:val="28"/>
        </w:rPr>
        <w:t>:</w:t>
      </w:r>
    </w:p>
    <w:p w:rsidR="00FA6341" w:rsidRPr="00FA6341" w:rsidRDefault="00FA6341" w:rsidP="00FA6341">
      <w:pPr>
        <w:pStyle w:val="14"/>
        <w:numPr>
          <w:ilvl w:val="0"/>
          <w:numId w:val="2"/>
        </w:numPr>
        <w:tabs>
          <w:tab w:val="left" w:pos="2790"/>
        </w:tabs>
        <w:spacing w:after="120"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Утвердить график работы территориальной избирательной комиссии Калязинского района для проведения досрочного голосования на </w:t>
      </w:r>
      <w:r w:rsidRPr="00FA6341">
        <w:rPr>
          <w:b w:val="0"/>
          <w:color w:val="000000"/>
          <w:szCs w:val="28"/>
        </w:rPr>
        <w:t xml:space="preserve">выборах  Главы Калязинского района и депутатов Собрания депутатов </w:t>
      </w:r>
      <w:r w:rsidRPr="00FA6341">
        <w:rPr>
          <w:b w:val="0"/>
          <w:color w:val="000000"/>
          <w:szCs w:val="28"/>
        </w:rPr>
        <w:lastRenderedPageBreak/>
        <w:t>Калязинского района пятого созыва</w:t>
      </w:r>
      <w:r w:rsidR="00A46E7F">
        <w:rPr>
          <w:b w:val="0"/>
          <w:color w:val="000000"/>
          <w:szCs w:val="28"/>
        </w:rPr>
        <w:t xml:space="preserve"> </w:t>
      </w:r>
      <w:r w:rsidRPr="00FA6341">
        <w:rPr>
          <w:b w:val="0"/>
          <w:color w:val="000000"/>
          <w:szCs w:val="28"/>
        </w:rPr>
        <w:t>14 сентября 2014</w:t>
      </w:r>
      <w:r w:rsidR="00A46E7F">
        <w:rPr>
          <w:b w:val="0"/>
          <w:color w:val="000000"/>
          <w:szCs w:val="28"/>
        </w:rPr>
        <w:t xml:space="preserve"> </w:t>
      </w:r>
      <w:r w:rsidRPr="00FA6341">
        <w:rPr>
          <w:b w:val="0"/>
          <w:color w:val="000000"/>
          <w:szCs w:val="28"/>
        </w:rPr>
        <w:t>года (приложение №1).</w:t>
      </w:r>
    </w:p>
    <w:p w:rsidR="00FA6341" w:rsidRPr="009E7C6E" w:rsidRDefault="00FA6341" w:rsidP="00FA6341">
      <w:pPr>
        <w:pStyle w:val="14"/>
        <w:numPr>
          <w:ilvl w:val="0"/>
          <w:numId w:val="2"/>
        </w:numPr>
        <w:tabs>
          <w:tab w:val="left" w:pos="2790"/>
        </w:tabs>
        <w:spacing w:after="120"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Утвердить график работы участковых избирательных комиссий избирательных участков №№ 319-345 для проведения досрочного голосования на выборах  </w:t>
      </w:r>
      <w:r w:rsidRPr="00FA6341">
        <w:rPr>
          <w:b w:val="0"/>
          <w:color w:val="000000"/>
          <w:szCs w:val="28"/>
        </w:rPr>
        <w:t>Главы Калязинского района  и депутатов Собрания депутатов Калязинского района пятого созыва</w:t>
      </w:r>
      <w:r w:rsidR="00A46E7F">
        <w:rPr>
          <w:b w:val="0"/>
          <w:color w:val="000000"/>
          <w:szCs w:val="28"/>
        </w:rPr>
        <w:t xml:space="preserve"> </w:t>
      </w:r>
      <w:r w:rsidRPr="009E7C6E">
        <w:rPr>
          <w:b w:val="0"/>
          <w:color w:val="000000"/>
          <w:szCs w:val="28"/>
        </w:rPr>
        <w:t>14 сентября 2014</w:t>
      </w:r>
      <w:r w:rsidR="00A46E7F">
        <w:rPr>
          <w:b w:val="0"/>
          <w:color w:val="000000"/>
          <w:szCs w:val="28"/>
        </w:rPr>
        <w:t xml:space="preserve"> </w:t>
      </w:r>
      <w:r w:rsidRPr="009E7C6E">
        <w:rPr>
          <w:b w:val="0"/>
          <w:color w:val="000000"/>
          <w:szCs w:val="28"/>
        </w:rPr>
        <w:t>года (приложение №</w:t>
      </w:r>
      <w:r>
        <w:rPr>
          <w:b w:val="0"/>
          <w:color w:val="000000"/>
          <w:szCs w:val="28"/>
        </w:rPr>
        <w:t>2</w:t>
      </w:r>
      <w:r w:rsidRPr="009E7C6E">
        <w:rPr>
          <w:b w:val="0"/>
          <w:color w:val="000000"/>
          <w:szCs w:val="28"/>
        </w:rPr>
        <w:t>).</w:t>
      </w:r>
    </w:p>
    <w:p w:rsidR="00FA6341" w:rsidRDefault="00FA6341" w:rsidP="00FA6341">
      <w:pPr>
        <w:pStyle w:val="14"/>
        <w:numPr>
          <w:ilvl w:val="0"/>
          <w:numId w:val="2"/>
        </w:numPr>
        <w:tabs>
          <w:tab w:val="left" w:pos="2790"/>
        </w:tabs>
        <w:spacing w:after="120"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Направить настоящее постановление в участковые избирательные комиссии  избирательных участков №№319-345.</w:t>
      </w:r>
    </w:p>
    <w:p w:rsidR="00FA6341" w:rsidRDefault="00FA6341" w:rsidP="00FA6341">
      <w:pPr>
        <w:pStyle w:val="14"/>
        <w:numPr>
          <w:ilvl w:val="0"/>
          <w:numId w:val="2"/>
        </w:numPr>
        <w:tabs>
          <w:tab w:val="left" w:pos="2790"/>
        </w:tabs>
        <w:spacing w:after="120"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Калязинского района  Г.А. Милькову.</w:t>
      </w:r>
    </w:p>
    <w:p w:rsidR="00FA6341" w:rsidRPr="00493C8A" w:rsidRDefault="00FA6341" w:rsidP="00FA6341">
      <w:pPr>
        <w:pStyle w:val="14"/>
        <w:numPr>
          <w:ilvl w:val="0"/>
          <w:numId w:val="2"/>
        </w:numPr>
        <w:tabs>
          <w:tab w:val="left" w:pos="2790"/>
        </w:tabs>
        <w:spacing w:after="120"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FA6341" w:rsidRDefault="00FA6341" w:rsidP="00FA6341">
      <w:pPr>
        <w:pStyle w:val="14"/>
        <w:tabs>
          <w:tab w:val="left" w:pos="2790"/>
        </w:tabs>
        <w:spacing w:after="120" w:line="360" w:lineRule="auto"/>
        <w:ind w:left="720"/>
        <w:jc w:val="both"/>
        <w:rPr>
          <w:b w:val="0"/>
          <w:color w:val="000000"/>
          <w:szCs w:val="28"/>
        </w:rPr>
      </w:pPr>
    </w:p>
    <w:p w:rsidR="00FA6341" w:rsidRDefault="00FA6341" w:rsidP="00FA6341">
      <w:pPr>
        <w:pStyle w:val="14"/>
        <w:tabs>
          <w:tab w:val="left" w:pos="2790"/>
        </w:tabs>
        <w:spacing w:after="120" w:line="360" w:lineRule="auto"/>
        <w:ind w:left="720"/>
        <w:jc w:val="both"/>
        <w:rPr>
          <w:b w:val="0"/>
          <w:color w:val="000000"/>
          <w:szCs w:val="28"/>
        </w:rPr>
      </w:pPr>
    </w:p>
    <w:p w:rsidR="00FA6341" w:rsidRDefault="00FA6341" w:rsidP="00FA6341">
      <w:pPr>
        <w:pStyle w:val="14"/>
        <w:tabs>
          <w:tab w:val="left" w:pos="2790"/>
        </w:tabs>
        <w:spacing w:after="120" w:line="276" w:lineRule="auto"/>
        <w:ind w:left="7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Председатель</w:t>
      </w:r>
    </w:p>
    <w:p w:rsidR="00FA6341" w:rsidRDefault="00FA6341" w:rsidP="00FA6341">
      <w:pPr>
        <w:pStyle w:val="14"/>
        <w:tabs>
          <w:tab w:val="left" w:pos="2790"/>
        </w:tabs>
        <w:spacing w:after="120" w:line="276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 территориальной</w:t>
      </w:r>
    </w:p>
    <w:p w:rsidR="00FA6341" w:rsidRDefault="00FA6341" w:rsidP="00FA6341">
      <w:pPr>
        <w:pStyle w:val="14"/>
        <w:tabs>
          <w:tab w:val="left" w:pos="2790"/>
        </w:tabs>
        <w:spacing w:after="120" w:line="276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избирательной комиссии </w:t>
      </w:r>
    </w:p>
    <w:p w:rsidR="00FA6341" w:rsidRDefault="00FA6341" w:rsidP="00FA6341">
      <w:pPr>
        <w:pStyle w:val="14"/>
        <w:tabs>
          <w:tab w:val="left" w:pos="2790"/>
        </w:tabs>
        <w:spacing w:after="120" w:line="276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Калязинского района                                             Г.А. Милькова</w:t>
      </w:r>
    </w:p>
    <w:p w:rsidR="00FA6341" w:rsidRDefault="00FA6341" w:rsidP="00FA6341">
      <w:pPr>
        <w:pStyle w:val="14"/>
        <w:tabs>
          <w:tab w:val="left" w:pos="2790"/>
        </w:tabs>
        <w:spacing w:after="120" w:line="360" w:lineRule="auto"/>
        <w:ind w:left="720"/>
        <w:jc w:val="both"/>
        <w:rPr>
          <w:b w:val="0"/>
          <w:color w:val="000000"/>
          <w:szCs w:val="28"/>
        </w:rPr>
      </w:pPr>
    </w:p>
    <w:p w:rsidR="00FA6341" w:rsidRDefault="00FA6341" w:rsidP="00FA6341">
      <w:pPr>
        <w:pStyle w:val="14"/>
        <w:tabs>
          <w:tab w:val="left" w:pos="2790"/>
        </w:tabs>
        <w:spacing w:after="120" w:line="276" w:lineRule="auto"/>
        <w:ind w:left="7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Секретарь</w:t>
      </w:r>
    </w:p>
    <w:p w:rsidR="00FA6341" w:rsidRDefault="00FA6341" w:rsidP="00FA6341">
      <w:pPr>
        <w:pStyle w:val="14"/>
        <w:tabs>
          <w:tab w:val="left" w:pos="2790"/>
        </w:tabs>
        <w:spacing w:after="120" w:line="276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территориальной </w:t>
      </w:r>
    </w:p>
    <w:p w:rsidR="00FA6341" w:rsidRDefault="00FA6341" w:rsidP="00FA6341">
      <w:pPr>
        <w:pStyle w:val="14"/>
        <w:tabs>
          <w:tab w:val="left" w:pos="2790"/>
        </w:tabs>
        <w:spacing w:after="120" w:line="276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избирательной  комиссии </w:t>
      </w:r>
    </w:p>
    <w:p w:rsidR="00FA6341" w:rsidRPr="009E7C6E" w:rsidRDefault="00FA6341" w:rsidP="00FA6341">
      <w:pPr>
        <w:pStyle w:val="14"/>
        <w:tabs>
          <w:tab w:val="left" w:pos="2790"/>
        </w:tabs>
        <w:spacing w:after="120" w:line="276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Калязинского района                                           Н.А. Марышева                  </w:t>
      </w:r>
    </w:p>
    <w:p w:rsidR="00FA6341" w:rsidRDefault="00FA6341" w:rsidP="00FA6341">
      <w:pPr>
        <w:jc w:val="both"/>
      </w:pPr>
    </w:p>
    <w:p w:rsidR="00634CA9" w:rsidRDefault="00634CA9">
      <w:r>
        <w:br w:type="page"/>
      </w:r>
    </w:p>
    <w:p w:rsidR="00634CA9" w:rsidRPr="00073E92" w:rsidRDefault="00634CA9" w:rsidP="00634CA9">
      <w:pPr>
        <w:spacing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073E92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634CA9" w:rsidRDefault="00634CA9" w:rsidP="00634CA9">
      <w:pPr>
        <w:spacing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634CA9" w:rsidRPr="00073E92" w:rsidRDefault="00634CA9" w:rsidP="00634CA9">
      <w:pPr>
        <w:spacing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073E92">
        <w:rPr>
          <w:rFonts w:ascii="Times New Roman" w:hAnsi="Times New Roman" w:cs="Times New Roman"/>
          <w:sz w:val="26"/>
          <w:szCs w:val="26"/>
        </w:rPr>
        <w:t>УТВЕРЖДЕН</w:t>
      </w:r>
    </w:p>
    <w:p w:rsidR="00634CA9" w:rsidRPr="00073E92" w:rsidRDefault="00634CA9" w:rsidP="00634CA9">
      <w:pPr>
        <w:spacing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073E92">
        <w:rPr>
          <w:rFonts w:ascii="Times New Roman" w:hAnsi="Times New Roman" w:cs="Times New Roman"/>
          <w:sz w:val="26"/>
          <w:szCs w:val="26"/>
        </w:rPr>
        <w:t>постановлением  территориальной</w:t>
      </w:r>
      <w:r w:rsidRPr="00887F45">
        <w:rPr>
          <w:rFonts w:ascii="Times New Roman" w:hAnsi="Times New Roman" w:cs="Times New Roman"/>
          <w:sz w:val="26"/>
          <w:szCs w:val="26"/>
        </w:rPr>
        <w:t xml:space="preserve"> </w:t>
      </w:r>
      <w:r w:rsidRPr="00073E92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887F45">
        <w:rPr>
          <w:rFonts w:ascii="Times New Roman" w:hAnsi="Times New Roman" w:cs="Times New Roman"/>
          <w:sz w:val="26"/>
          <w:szCs w:val="26"/>
        </w:rPr>
        <w:t xml:space="preserve"> </w:t>
      </w:r>
      <w:r w:rsidRPr="00073E92">
        <w:rPr>
          <w:rFonts w:ascii="Times New Roman" w:hAnsi="Times New Roman" w:cs="Times New Roman"/>
          <w:sz w:val="26"/>
          <w:szCs w:val="26"/>
        </w:rPr>
        <w:t xml:space="preserve">Калязинского района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73E92">
        <w:rPr>
          <w:rFonts w:ascii="Times New Roman" w:hAnsi="Times New Roman" w:cs="Times New Roman"/>
          <w:sz w:val="26"/>
          <w:szCs w:val="26"/>
        </w:rPr>
        <w:t>т 21 августа 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3E92">
        <w:rPr>
          <w:rFonts w:ascii="Times New Roman" w:hAnsi="Times New Roman" w:cs="Times New Roman"/>
          <w:sz w:val="26"/>
          <w:szCs w:val="26"/>
        </w:rPr>
        <w:t>г. №112/683-3</w:t>
      </w:r>
    </w:p>
    <w:p w:rsidR="00634CA9" w:rsidRPr="00073E92" w:rsidRDefault="00634CA9" w:rsidP="00634CA9">
      <w:pPr>
        <w:rPr>
          <w:rFonts w:ascii="Times New Roman" w:hAnsi="Times New Roman" w:cs="Times New Roman"/>
          <w:sz w:val="26"/>
          <w:szCs w:val="26"/>
        </w:rPr>
      </w:pPr>
    </w:p>
    <w:p w:rsidR="00634CA9" w:rsidRPr="00887F45" w:rsidRDefault="00634CA9" w:rsidP="00634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45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634CA9" w:rsidRPr="00887F45" w:rsidRDefault="00634CA9" w:rsidP="00634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45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 Калязинского района для проведения досрочного голосования на выборах </w:t>
      </w:r>
      <w:r w:rsidRPr="00887F45">
        <w:rPr>
          <w:rFonts w:ascii="Times New Roman" w:hAnsi="Times New Roman" w:cs="Times New Roman"/>
          <w:b/>
          <w:color w:val="000000"/>
          <w:sz w:val="28"/>
          <w:szCs w:val="28"/>
        </w:rPr>
        <w:t>Главы Калязинского района и депутатов Собрания депутатов Калязинского района пятого созыва 14 сентября 2014г.</w:t>
      </w:r>
    </w:p>
    <w:p w:rsidR="00634CA9" w:rsidRPr="00073E92" w:rsidRDefault="00634CA9" w:rsidP="00634CA9">
      <w:pPr>
        <w:pStyle w:val="14"/>
        <w:tabs>
          <w:tab w:val="left" w:pos="2790"/>
        </w:tabs>
        <w:spacing w:after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73E92">
        <w:rPr>
          <w:rFonts w:ascii="Times New Roman" w:hAnsi="Times New Roman"/>
          <w:b w:val="0"/>
          <w:color w:val="000000"/>
          <w:szCs w:val="28"/>
        </w:rPr>
        <w:t xml:space="preserve">Территориальная избирательная комиссия Калязинского района в период с </w:t>
      </w:r>
      <w:r w:rsidRPr="00887F45">
        <w:rPr>
          <w:rFonts w:ascii="Times New Roman" w:hAnsi="Times New Roman"/>
          <w:b w:val="0"/>
          <w:color w:val="000000"/>
          <w:szCs w:val="28"/>
        </w:rPr>
        <w:t>3 сентября 2014 года по 9 сентября 2014 года</w:t>
      </w:r>
      <w:r w:rsidRPr="00073E92">
        <w:rPr>
          <w:rFonts w:ascii="Times New Roman" w:hAnsi="Times New Roman"/>
          <w:color w:val="000000"/>
          <w:szCs w:val="28"/>
        </w:rPr>
        <w:t xml:space="preserve"> </w:t>
      </w:r>
      <w:r w:rsidRPr="00073E92">
        <w:rPr>
          <w:rFonts w:ascii="Times New Roman" w:hAnsi="Times New Roman"/>
          <w:b w:val="0"/>
          <w:color w:val="000000"/>
          <w:szCs w:val="28"/>
        </w:rPr>
        <w:t>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№67-ФЗ «Об основных гарантиях избирательных прав и права на участие в референдуме граждан Российской Федерации») не смогут принять участие в голосовании 14 сентября 2014 года на избирательном участке, где они внесены в список избирателей.</w:t>
      </w:r>
    </w:p>
    <w:p w:rsidR="00634CA9" w:rsidRPr="00073E92" w:rsidRDefault="00634CA9" w:rsidP="00634CA9">
      <w:pPr>
        <w:pStyle w:val="14"/>
        <w:tabs>
          <w:tab w:val="left" w:pos="2790"/>
        </w:tabs>
        <w:spacing w:after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73E92">
        <w:rPr>
          <w:rFonts w:ascii="Times New Roman" w:hAnsi="Times New Roman"/>
          <w:b w:val="0"/>
          <w:color w:val="000000"/>
          <w:szCs w:val="28"/>
        </w:rPr>
        <w:t>В рабочие дни  территориальная избирательная комиссия Калязинского района проводит досрочное голосование в период с 16 часов до 20 часов, в выходные дни в период с 10 часов до 14 часов.</w:t>
      </w:r>
    </w:p>
    <w:p w:rsidR="00634CA9" w:rsidRPr="00887F45" w:rsidRDefault="00634CA9" w:rsidP="00634CA9">
      <w:pPr>
        <w:pStyle w:val="14"/>
        <w:tabs>
          <w:tab w:val="left" w:pos="2790"/>
        </w:tabs>
        <w:spacing w:after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73E92">
        <w:rPr>
          <w:rFonts w:ascii="Times New Roman" w:hAnsi="Times New Roman"/>
          <w:b w:val="0"/>
          <w:color w:val="000000"/>
          <w:szCs w:val="28"/>
        </w:rPr>
        <w:t xml:space="preserve">Контактный телефон территориальной избирательной комиссии Калязинского района: </w:t>
      </w:r>
      <w:r>
        <w:rPr>
          <w:rFonts w:ascii="Times New Roman" w:hAnsi="Times New Roman"/>
          <w:b w:val="0"/>
          <w:color w:val="000000"/>
          <w:szCs w:val="28"/>
        </w:rPr>
        <w:t>(48249) 2-39-50.</w:t>
      </w:r>
    </w:p>
    <w:p w:rsidR="00634CA9" w:rsidRDefault="00634CA9">
      <w:r>
        <w:br w:type="page"/>
      </w:r>
    </w:p>
    <w:p w:rsidR="00634CA9" w:rsidRPr="00FF7756" w:rsidRDefault="00634CA9" w:rsidP="00634CA9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F775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34CA9" w:rsidRDefault="00634CA9" w:rsidP="00634CA9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34CA9" w:rsidRPr="00FF7756" w:rsidRDefault="00634CA9" w:rsidP="00634CA9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F7756">
        <w:rPr>
          <w:rFonts w:ascii="Times New Roman" w:hAnsi="Times New Roman" w:cs="Times New Roman"/>
          <w:sz w:val="28"/>
          <w:szCs w:val="28"/>
        </w:rPr>
        <w:t>УТВЕРЖДЕН</w:t>
      </w:r>
    </w:p>
    <w:p w:rsidR="00634CA9" w:rsidRPr="00FF7756" w:rsidRDefault="00634CA9" w:rsidP="00634CA9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F7756">
        <w:rPr>
          <w:rFonts w:ascii="Times New Roman" w:hAnsi="Times New Roman" w:cs="Times New Roman"/>
          <w:sz w:val="28"/>
          <w:szCs w:val="28"/>
        </w:rPr>
        <w:t>постановлением 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56">
        <w:rPr>
          <w:rFonts w:ascii="Times New Roman" w:hAnsi="Times New Roman" w:cs="Times New Roman"/>
          <w:sz w:val="28"/>
          <w:szCs w:val="28"/>
        </w:rPr>
        <w:t xml:space="preserve">избирательной комиссии Калязинского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7756">
        <w:rPr>
          <w:rFonts w:ascii="Times New Roman" w:hAnsi="Times New Roman" w:cs="Times New Roman"/>
          <w:sz w:val="28"/>
          <w:szCs w:val="28"/>
        </w:rPr>
        <w:t>т 21 августа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56">
        <w:rPr>
          <w:rFonts w:ascii="Times New Roman" w:hAnsi="Times New Roman" w:cs="Times New Roman"/>
          <w:sz w:val="28"/>
          <w:szCs w:val="28"/>
        </w:rPr>
        <w:t>г. №112/683-3</w:t>
      </w:r>
    </w:p>
    <w:p w:rsidR="00634CA9" w:rsidRDefault="00634CA9" w:rsidP="00634CA9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CA9" w:rsidRPr="00FF7756" w:rsidRDefault="00634CA9" w:rsidP="00634CA9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56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634CA9" w:rsidRPr="00FF7756" w:rsidRDefault="00634CA9" w:rsidP="00634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756">
        <w:rPr>
          <w:rFonts w:ascii="Times New Roman" w:hAnsi="Times New Roman" w:cs="Times New Roman"/>
          <w:b/>
          <w:sz w:val="28"/>
          <w:szCs w:val="28"/>
        </w:rPr>
        <w:t>участковых избирательных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комиссий</w:t>
      </w:r>
      <w:r w:rsidRPr="00FF7756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 №№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56">
        <w:rPr>
          <w:rFonts w:ascii="Times New Roman" w:hAnsi="Times New Roman" w:cs="Times New Roman"/>
          <w:b/>
          <w:sz w:val="28"/>
          <w:szCs w:val="28"/>
        </w:rPr>
        <w:t>319-345 для проведения досрочного голосования на выборах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56">
        <w:rPr>
          <w:rFonts w:ascii="Times New Roman" w:hAnsi="Times New Roman" w:cs="Times New Roman"/>
          <w:b/>
          <w:sz w:val="28"/>
          <w:szCs w:val="28"/>
        </w:rPr>
        <w:t>Главы Калязинского района и депутатов Собрания депутатов Калязинского района пятого созыва 14 сентября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56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A9" w:rsidRPr="00FF7756" w:rsidRDefault="00634CA9" w:rsidP="00634CA9">
      <w:pPr>
        <w:pStyle w:val="14"/>
        <w:tabs>
          <w:tab w:val="left" w:pos="2790"/>
        </w:tabs>
        <w:spacing w:after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7756">
        <w:rPr>
          <w:rFonts w:ascii="Times New Roman" w:hAnsi="Times New Roman"/>
          <w:b w:val="0"/>
          <w:color w:val="000000"/>
          <w:szCs w:val="28"/>
        </w:rPr>
        <w:t xml:space="preserve">Участковые избирательные комиссии избирательных участков </w:t>
      </w:r>
      <w:r>
        <w:rPr>
          <w:rFonts w:ascii="Times New Roman" w:hAnsi="Times New Roman"/>
          <w:b w:val="0"/>
          <w:color w:val="000000"/>
          <w:szCs w:val="28"/>
        </w:rPr>
        <w:t xml:space="preserve">        </w:t>
      </w:r>
      <w:r w:rsidRPr="00FF7756">
        <w:rPr>
          <w:rFonts w:ascii="Times New Roman" w:hAnsi="Times New Roman"/>
          <w:b w:val="0"/>
          <w:color w:val="000000"/>
          <w:szCs w:val="28"/>
        </w:rPr>
        <w:t>№№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F7756">
        <w:rPr>
          <w:rFonts w:ascii="Times New Roman" w:hAnsi="Times New Roman"/>
          <w:b w:val="0"/>
          <w:color w:val="000000"/>
          <w:szCs w:val="28"/>
        </w:rPr>
        <w:t xml:space="preserve">319-345 в период с </w:t>
      </w:r>
      <w:r w:rsidRPr="007732F3">
        <w:rPr>
          <w:rFonts w:ascii="Times New Roman" w:hAnsi="Times New Roman"/>
          <w:b w:val="0"/>
          <w:color w:val="000000"/>
          <w:szCs w:val="28"/>
        </w:rPr>
        <w:t>10 сентября 2014 года по 13 сентября 2014 года</w:t>
      </w:r>
      <w:r w:rsidRPr="00FF7756">
        <w:rPr>
          <w:rFonts w:ascii="Times New Roman" w:hAnsi="Times New Roman"/>
          <w:color w:val="000000"/>
          <w:szCs w:val="28"/>
        </w:rPr>
        <w:t xml:space="preserve"> </w:t>
      </w:r>
      <w:r w:rsidRPr="00FF7756">
        <w:rPr>
          <w:rFonts w:ascii="Times New Roman" w:hAnsi="Times New Roman"/>
          <w:b w:val="0"/>
          <w:color w:val="000000"/>
          <w:szCs w:val="28"/>
        </w:rPr>
        <w:t>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№67-ФЗ «Об основных гарантиях избирательных прав и права на участие в референдуме граждан Российской Федерации») не смогут принять участие в голосовании  14 сентября 2014 года на избирательном участке, где они внесены в список избирателей.</w:t>
      </w:r>
    </w:p>
    <w:p w:rsidR="00634CA9" w:rsidRPr="00FF7756" w:rsidRDefault="00634CA9" w:rsidP="00634CA9">
      <w:pPr>
        <w:pStyle w:val="14"/>
        <w:tabs>
          <w:tab w:val="left" w:pos="2790"/>
        </w:tabs>
        <w:spacing w:after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7756">
        <w:rPr>
          <w:rFonts w:ascii="Times New Roman" w:hAnsi="Times New Roman"/>
          <w:b w:val="0"/>
          <w:color w:val="000000"/>
          <w:szCs w:val="28"/>
        </w:rPr>
        <w:t>В рабочие дни участковые избирательные комиссии избирательных участков №№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F7756">
        <w:rPr>
          <w:rFonts w:ascii="Times New Roman" w:hAnsi="Times New Roman"/>
          <w:b w:val="0"/>
          <w:color w:val="000000"/>
          <w:szCs w:val="28"/>
        </w:rPr>
        <w:t>319-345 проводят досрочное голосование в период с 16 часов до 20 часов, в выходные дни в период с 10 часов до 14 часов.</w:t>
      </w:r>
    </w:p>
    <w:p w:rsidR="00FA6341" w:rsidRDefault="00FA6341" w:rsidP="00FA6341">
      <w:pPr>
        <w:jc w:val="both"/>
      </w:pPr>
    </w:p>
    <w:sectPr w:rsidR="00FA6341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764425"/>
    <w:multiLevelType w:val="hybridMultilevel"/>
    <w:tmpl w:val="C3F2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426948"/>
    <w:rsid w:val="00114E59"/>
    <w:rsid w:val="002034D4"/>
    <w:rsid w:val="002E07DB"/>
    <w:rsid w:val="00426948"/>
    <w:rsid w:val="00493E1F"/>
    <w:rsid w:val="00560524"/>
    <w:rsid w:val="00570EFD"/>
    <w:rsid w:val="00634CA9"/>
    <w:rsid w:val="00817A0D"/>
    <w:rsid w:val="00881629"/>
    <w:rsid w:val="008C02F0"/>
    <w:rsid w:val="00963C16"/>
    <w:rsid w:val="0097298F"/>
    <w:rsid w:val="00973C9A"/>
    <w:rsid w:val="00A07623"/>
    <w:rsid w:val="00A46E7F"/>
    <w:rsid w:val="00AF05E8"/>
    <w:rsid w:val="00B41C79"/>
    <w:rsid w:val="00BA7BF0"/>
    <w:rsid w:val="00C37A16"/>
    <w:rsid w:val="00D14AC7"/>
    <w:rsid w:val="00D72E18"/>
    <w:rsid w:val="00DC622F"/>
    <w:rsid w:val="00E60F6C"/>
    <w:rsid w:val="00E67BCD"/>
    <w:rsid w:val="00EC4401"/>
    <w:rsid w:val="00FA6341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4269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6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A6341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5346-2361-4B6C-B88C-8A6A6275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23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admin</cp:lastModifiedBy>
  <cp:revision>7</cp:revision>
  <cp:lastPrinted>2014-08-11T10:36:00Z</cp:lastPrinted>
  <dcterms:created xsi:type="dcterms:W3CDTF">2014-08-11T10:48:00Z</dcterms:created>
  <dcterms:modified xsi:type="dcterms:W3CDTF">2014-08-23T06:55:00Z</dcterms:modified>
</cp:coreProperties>
</file>