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84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2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6119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F61196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Крыловой О.А.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322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322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napToGrid w:val="0"/>
          <w:sz w:val="28"/>
          <w:szCs w:val="28"/>
        </w:rPr>
        <w:t>Мошкиной Е.В.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14.05.2014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96/557-3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F61196" w:rsidRPr="00A451DC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322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>Крылову Ольгу Александровну, 1984 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D42CF0">
        <w:rPr>
          <w:rFonts w:ascii="Times New Roman" w:hAnsi="Times New Roman" w:cs="Times New Roman"/>
          <w:snapToGrid w:val="0"/>
          <w:sz w:val="28"/>
          <w:szCs w:val="28"/>
        </w:rPr>
        <w:t xml:space="preserve">высшее </w:t>
      </w:r>
      <w:proofErr w:type="spellStart"/>
      <w:r w:rsidRPr="00D42CF0">
        <w:rPr>
          <w:rFonts w:ascii="Times New Roman" w:hAnsi="Times New Roman" w:cs="Times New Roman"/>
          <w:snapToGrid w:val="0"/>
          <w:sz w:val="28"/>
          <w:szCs w:val="28"/>
        </w:rPr>
        <w:t>професссиональное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начальника отдела финансово-бюджетного контроля финансового управления администрации Калязинского района,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51DC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>работы</w:t>
      </w:r>
      <w:r w:rsidRPr="00A451D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197276"/>
    <w:rsid w:val="002034D4"/>
    <w:rsid w:val="002E07DB"/>
    <w:rsid w:val="00493E1F"/>
    <w:rsid w:val="00792BDF"/>
    <w:rsid w:val="008412FD"/>
    <w:rsid w:val="008C02F0"/>
    <w:rsid w:val="00A07623"/>
    <w:rsid w:val="00AF05E8"/>
    <w:rsid w:val="00BA7BF0"/>
    <w:rsid w:val="00D42CF0"/>
    <w:rsid w:val="00D72E18"/>
    <w:rsid w:val="00E60F6C"/>
    <w:rsid w:val="00E67BCD"/>
    <w:rsid w:val="00F607BF"/>
    <w:rsid w:val="00F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47D8-5EB2-4675-BEB8-C0EB71D1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</cp:revision>
  <cp:lastPrinted>2014-05-16T07:39:00Z</cp:lastPrinted>
  <dcterms:created xsi:type="dcterms:W3CDTF">2014-05-16T07:19:00Z</dcterms:created>
  <dcterms:modified xsi:type="dcterms:W3CDTF">2014-05-16T11:13:00Z</dcterms:modified>
</cp:coreProperties>
</file>