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D3F" w:rsidRDefault="00E31D3F" w:rsidP="00E31D3F">
      <w:pPr>
        <w:ind w:left="9498"/>
        <w:jc w:val="center"/>
        <w:rPr>
          <w:sz w:val="28"/>
        </w:rPr>
      </w:pPr>
      <w:r>
        <w:rPr>
          <w:sz w:val="28"/>
        </w:rPr>
        <w:t>Приложение 1</w:t>
      </w:r>
    </w:p>
    <w:p w:rsidR="00E31D3F" w:rsidRDefault="00E31D3F" w:rsidP="00E31D3F">
      <w:pPr>
        <w:ind w:left="9498"/>
        <w:jc w:val="center"/>
        <w:rPr>
          <w:sz w:val="28"/>
        </w:rPr>
      </w:pPr>
      <w:r>
        <w:rPr>
          <w:sz w:val="28"/>
        </w:rPr>
        <w:t>к постановлению территориальной избирательной комиссии Калязинского района</w:t>
      </w:r>
    </w:p>
    <w:p w:rsidR="00E31D3F" w:rsidRDefault="00E31D3F" w:rsidP="00E31D3F">
      <w:pPr>
        <w:ind w:left="9498"/>
        <w:jc w:val="center"/>
        <w:rPr>
          <w:sz w:val="28"/>
        </w:rPr>
      </w:pPr>
      <w:r>
        <w:rPr>
          <w:sz w:val="28"/>
        </w:rPr>
        <w:t>от 02 июля 2014 года № 101/580-3</w:t>
      </w:r>
    </w:p>
    <w:p w:rsidR="00E31D3F" w:rsidRDefault="00E31D3F" w:rsidP="00E31D3F">
      <w:pPr>
        <w:ind w:left="4680"/>
        <w:jc w:val="center"/>
      </w:pPr>
    </w:p>
    <w:p w:rsidR="00E31D3F" w:rsidRDefault="00E31D3F" w:rsidP="00E31D3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и о</w:t>
      </w:r>
      <w:r w:rsidRPr="009669BA">
        <w:rPr>
          <w:bCs/>
          <w:sz w:val="28"/>
          <w:szCs w:val="28"/>
        </w:rPr>
        <w:t xml:space="preserve">бъем сведений о </w:t>
      </w:r>
      <w:r w:rsidRPr="00166F92">
        <w:rPr>
          <w:bCs/>
          <w:sz w:val="28"/>
          <w:szCs w:val="28"/>
        </w:rPr>
        <w:t xml:space="preserve">кандидатах  </w:t>
      </w:r>
      <w:r>
        <w:rPr>
          <w:bCs/>
          <w:sz w:val="28"/>
          <w:szCs w:val="28"/>
        </w:rPr>
        <w:t>на должность Главы Калязинского района,</w:t>
      </w:r>
      <w:r w:rsidRPr="00324C43">
        <w:rPr>
          <w:bCs/>
          <w:sz w:val="28"/>
          <w:szCs w:val="28"/>
        </w:rPr>
        <w:t xml:space="preserve"> </w:t>
      </w:r>
      <w:r w:rsidRPr="00166F92">
        <w:rPr>
          <w:bCs/>
          <w:sz w:val="28"/>
          <w:szCs w:val="28"/>
        </w:rPr>
        <w:t>представленных при их выдвижении, подлежащих</w:t>
      </w:r>
      <w:r w:rsidRPr="009669BA">
        <w:rPr>
          <w:bCs/>
          <w:sz w:val="28"/>
          <w:szCs w:val="28"/>
        </w:rPr>
        <w:t xml:space="preserve"> доведению до сведения избирателей</w:t>
      </w:r>
    </w:p>
    <w:p w:rsidR="00E31D3F" w:rsidRDefault="00E31D3F" w:rsidP="00E31D3F">
      <w:pPr>
        <w:jc w:val="center"/>
        <w:rPr>
          <w:bCs/>
          <w:sz w:val="28"/>
          <w:szCs w:val="28"/>
        </w:rPr>
      </w:pPr>
    </w:p>
    <w:p w:rsidR="00E31D3F" w:rsidRDefault="00E31D3F" w:rsidP="00E31D3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276"/>
        <w:gridCol w:w="1275"/>
        <w:gridCol w:w="1134"/>
        <w:gridCol w:w="1701"/>
        <w:gridCol w:w="1843"/>
        <w:gridCol w:w="1559"/>
        <w:gridCol w:w="1560"/>
        <w:gridCol w:w="1559"/>
        <w:gridCol w:w="1560"/>
        <w:gridCol w:w="1559"/>
      </w:tblGrid>
      <w:tr w:rsidR="00E31D3F" w:rsidRPr="002C304F" w:rsidTr="00E07B36">
        <w:tc>
          <w:tcPr>
            <w:tcW w:w="568" w:type="dxa"/>
            <w:vAlign w:val="center"/>
          </w:tcPr>
          <w:p w:rsidR="00E31D3F" w:rsidRPr="002C304F" w:rsidRDefault="00E31D3F" w:rsidP="00E07B36">
            <w:pPr>
              <w:jc w:val="center"/>
            </w:pPr>
            <w:r w:rsidRPr="002C304F">
              <w:t>№</w:t>
            </w:r>
          </w:p>
          <w:p w:rsidR="00E31D3F" w:rsidRPr="002C304F" w:rsidRDefault="00E31D3F" w:rsidP="00E07B36">
            <w:pPr>
              <w:jc w:val="center"/>
            </w:pPr>
            <w:proofErr w:type="spellStart"/>
            <w:proofErr w:type="gramStart"/>
            <w:r w:rsidRPr="002C304F">
              <w:t>п</w:t>
            </w:r>
            <w:proofErr w:type="spellEnd"/>
            <w:proofErr w:type="gramEnd"/>
            <w:r w:rsidRPr="002C304F">
              <w:t>/</w:t>
            </w:r>
            <w:proofErr w:type="spellStart"/>
            <w:r w:rsidRPr="002C304F">
              <w:t>п</w:t>
            </w:r>
            <w:proofErr w:type="spellEnd"/>
          </w:p>
        </w:tc>
        <w:tc>
          <w:tcPr>
            <w:tcW w:w="1276" w:type="dxa"/>
            <w:vAlign w:val="center"/>
          </w:tcPr>
          <w:p w:rsidR="00E31D3F" w:rsidRPr="002C304F" w:rsidRDefault="00E31D3F" w:rsidP="00E07B36">
            <w:pPr>
              <w:jc w:val="center"/>
            </w:pPr>
            <w:r w:rsidRPr="002C304F">
              <w:t>Фамилия, имя, отчество</w:t>
            </w:r>
          </w:p>
        </w:tc>
        <w:tc>
          <w:tcPr>
            <w:tcW w:w="1275" w:type="dxa"/>
            <w:vAlign w:val="center"/>
          </w:tcPr>
          <w:p w:rsidR="00E31D3F" w:rsidRPr="002C304F" w:rsidRDefault="00E31D3F" w:rsidP="00E07B36">
            <w:pPr>
              <w:jc w:val="center"/>
            </w:pPr>
            <w:r w:rsidRPr="002C304F">
              <w:t>Дата и место рождения</w:t>
            </w:r>
          </w:p>
        </w:tc>
        <w:tc>
          <w:tcPr>
            <w:tcW w:w="1134" w:type="dxa"/>
            <w:vAlign w:val="center"/>
          </w:tcPr>
          <w:p w:rsidR="00E31D3F" w:rsidRPr="002C304F" w:rsidRDefault="00E31D3F" w:rsidP="00E07B36">
            <w:pPr>
              <w:jc w:val="center"/>
            </w:pPr>
            <w:r w:rsidRPr="002C304F">
              <w:t>Образование</w:t>
            </w:r>
          </w:p>
        </w:tc>
        <w:tc>
          <w:tcPr>
            <w:tcW w:w="1701" w:type="dxa"/>
            <w:vAlign w:val="center"/>
          </w:tcPr>
          <w:p w:rsidR="00E31D3F" w:rsidRPr="002C304F" w:rsidRDefault="00E31D3F" w:rsidP="00E07B36">
            <w:pPr>
              <w:jc w:val="center"/>
            </w:pPr>
            <w:r w:rsidRPr="002C304F">
              <w:t>Адрес места жительства (наименование субъекта Российской Федерации, район</w:t>
            </w:r>
            <w:r>
              <w:t>а</w:t>
            </w:r>
            <w:r w:rsidRPr="002C304F">
              <w:t xml:space="preserve">, </w:t>
            </w:r>
            <w:r>
              <w:t>города, иного населенного пункта</w:t>
            </w:r>
            <w:r w:rsidRPr="002C304F">
              <w:t>)</w:t>
            </w:r>
          </w:p>
        </w:tc>
        <w:tc>
          <w:tcPr>
            <w:tcW w:w="1843" w:type="dxa"/>
            <w:vAlign w:val="center"/>
          </w:tcPr>
          <w:p w:rsidR="00E31D3F" w:rsidRPr="002C304F" w:rsidRDefault="00E31D3F" w:rsidP="00E07B36">
            <w:pPr>
              <w:jc w:val="center"/>
            </w:pPr>
            <w:r w:rsidRPr="002C304F">
              <w:t>Основное место работы или службы</w:t>
            </w:r>
            <w:r>
              <w:t>,</w:t>
            </w:r>
            <w:r w:rsidRPr="002C304F">
              <w:t xml:space="preserve"> занимаемая должность </w:t>
            </w:r>
            <w:r>
              <w:t>(в случае отсутствия  - род занятий)</w:t>
            </w:r>
          </w:p>
        </w:tc>
        <w:tc>
          <w:tcPr>
            <w:tcW w:w="1559" w:type="dxa"/>
            <w:vAlign w:val="center"/>
          </w:tcPr>
          <w:p w:rsidR="00E31D3F" w:rsidRPr="002C304F" w:rsidRDefault="00E31D3F" w:rsidP="00E07B36">
            <w:pPr>
              <w:jc w:val="center"/>
            </w:pPr>
            <w:r w:rsidRPr="002C304F">
              <w:t>Сведения о судимост</w:t>
            </w:r>
            <w:r>
              <w:t>ях</w:t>
            </w:r>
          </w:p>
        </w:tc>
        <w:tc>
          <w:tcPr>
            <w:tcW w:w="1560" w:type="dxa"/>
            <w:vAlign w:val="center"/>
          </w:tcPr>
          <w:p w:rsidR="00E31D3F" w:rsidRPr="002C304F" w:rsidRDefault="00E31D3F" w:rsidP="00E07B36">
            <w:pPr>
              <w:tabs>
                <w:tab w:val="left" w:pos="1876"/>
              </w:tabs>
              <w:jc w:val="center"/>
            </w:pPr>
            <w:r>
              <w:t>Гражданство</w:t>
            </w:r>
          </w:p>
        </w:tc>
        <w:tc>
          <w:tcPr>
            <w:tcW w:w="1559" w:type="dxa"/>
            <w:vAlign w:val="center"/>
          </w:tcPr>
          <w:p w:rsidR="00E31D3F" w:rsidRPr="002C304F" w:rsidRDefault="00E31D3F" w:rsidP="00E07B36">
            <w:pPr>
              <w:ind w:firstLine="34"/>
              <w:jc w:val="center"/>
            </w:pPr>
            <w:r>
              <w:t>Сведения об осуществлении полномочий депутата</w:t>
            </w:r>
            <w:r>
              <w:rPr>
                <w:rStyle w:val="a9"/>
              </w:rPr>
              <w:footnoteReference w:id="1"/>
            </w:r>
          </w:p>
        </w:tc>
        <w:tc>
          <w:tcPr>
            <w:tcW w:w="1560" w:type="dxa"/>
            <w:vAlign w:val="center"/>
          </w:tcPr>
          <w:p w:rsidR="00E31D3F" w:rsidRPr="002C304F" w:rsidRDefault="00E31D3F" w:rsidP="00E07B36">
            <w:pPr>
              <w:jc w:val="center"/>
            </w:pPr>
            <w:r w:rsidRPr="002C304F">
              <w:t>Принадлежность к общественному объединению и статус в нем</w:t>
            </w:r>
            <w:r>
              <w:rPr>
                <w:rStyle w:val="a9"/>
              </w:rPr>
              <w:footnoteReference w:id="2"/>
            </w:r>
          </w:p>
        </w:tc>
        <w:tc>
          <w:tcPr>
            <w:tcW w:w="1559" w:type="dxa"/>
            <w:vAlign w:val="center"/>
          </w:tcPr>
          <w:p w:rsidR="00E31D3F" w:rsidRPr="00E55543" w:rsidRDefault="00E31D3F" w:rsidP="00E07B36">
            <w:pPr>
              <w:jc w:val="center"/>
            </w:pPr>
            <w:r>
              <w:t>С</w:t>
            </w:r>
            <w:r w:rsidRPr="00E55543">
              <w:t>ведения о том, кем выдвинут кандидат и по какому избирательному округу</w:t>
            </w:r>
            <w:r>
              <w:rPr>
                <w:rStyle w:val="a9"/>
              </w:rPr>
              <w:footnoteReference w:id="3"/>
            </w:r>
          </w:p>
        </w:tc>
      </w:tr>
      <w:tr w:rsidR="00E31D3F" w:rsidRPr="002C304F" w:rsidTr="00E07B36">
        <w:tc>
          <w:tcPr>
            <w:tcW w:w="568" w:type="dxa"/>
          </w:tcPr>
          <w:p w:rsidR="00E31D3F" w:rsidRPr="002C304F" w:rsidRDefault="00E31D3F" w:rsidP="00E07B36">
            <w:pPr>
              <w:jc w:val="center"/>
            </w:pPr>
            <w:r w:rsidRPr="002C304F">
              <w:t>1</w:t>
            </w:r>
          </w:p>
        </w:tc>
        <w:tc>
          <w:tcPr>
            <w:tcW w:w="1276" w:type="dxa"/>
          </w:tcPr>
          <w:p w:rsidR="00E31D3F" w:rsidRPr="002C304F" w:rsidRDefault="00E31D3F" w:rsidP="00E07B36">
            <w:pPr>
              <w:jc w:val="center"/>
            </w:pPr>
            <w:r w:rsidRPr="002C304F">
              <w:t>2</w:t>
            </w:r>
          </w:p>
        </w:tc>
        <w:tc>
          <w:tcPr>
            <w:tcW w:w="1275" w:type="dxa"/>
          </w:tcPr>
          <w:p w:rsidR="00E31D3F" w:rsidRPr="002C304F" w:rsidRDefault="00E31D3F" w:rsidP="00E07B36">
            <w:pPr>
              <w:jc w:val="center"/>
            </w:pPr>
            <w:r w:rsidRPr="002C304F">
              <w:t>3</w:t>
            </w:r>
          </w:p>
        </w:tc>
        <w:tc>
          <w:tcPr>
            <w:tcW w:w="1134" w:type="dxa"/>
          </w:tcPr>
          <w:p w:rsidR="00E31D3F" w:rsidRPr="002C304F" w:rsidRDefault="00E31D3F" w:rsidP="00E07B36">
            <w:pPr>
              <w:jc w:val="center"/>
            </w:pPr>
            <w:r w:rsidRPr="002C304F">
              <w:t>4</w:t>
            </w:r>
          </w:p>
        </w:tc>
        <w:tc>
          <w:tcPr>
            <w:tcW w:w="1701" w:type="dxa"/>
          </w:tcPr>
          <w:p w:rsidR="00E31D3F" w:rsidRPr="002C304F" w:rsidRDefault="00E31D3F" w:rsidP="00E07B36">
            <w:pPr>
              <w:jc w:val="center"/>
            </w:pPr>
            <w:r w:rsidRPr="002C304F">
              <w:t>5</w:t>
            </w:r>
          </w:p>
        </w:tc>
        <w:tc>
          <w:tcPr>
            <w:tcW w:w="1843" w:type="dxa"/>
          </w:tcPr>
          <w:p w:rsidR="00E31D3F" w:rsidRPr="002C304F" w:rsidRDefault="00E31D3F" w:rsidP="00E07B36">
            <w:pPr>
              <w:jc w:val="center"/>
            </w:pPr>
            <w:r w:rsidRPr="002C304F">
              <w:t>6</w:t>
            </w:r>
          </w:p>
        </w:tc>
        <w:tc>
          <w:tcPr>
            <w:tcW w:w="1559" w:type="dxa"/>
          </w:tcPr>
          <w:p w:rsidR="00E31D3F" w:rsidRPr="002C304F" w:rsidRDefault="00E31D3F" w:rsidP="00E07B36">
            <w:pPr>
              <w:jc w:val="center"/>
            </w:pPr>
            <w:r w:rsidRPr="002C304F">
              <w:t>7</w:t>
            </w:r>
          </w:p>
        </w:tc>
        <w:tc>
          <w:tcPr>
            <w:tcW w:w="1560" w:type="dxa"/>
          </w:tcPr>
          <w:p w:rsidR="00E31D3F" w:rsidRPr="002C304F" w:rsidRDefault="00E31D3F" w:rsidP="00E07B36">
            <w:pPr>
              <w:jc w:val="center"/>
            </w:pPr>
            <w:r w:rsidRPr="002C304F">
              <w:t>8</w:t>
            </w:r>
          </w:p>
        </w:tc>
        <w:tc>
          <w:tcPr>
            <w:tcW w:w="1559" w:type="dxa"/>
          </w:tcPr>
          <w:p w:rsidR="00E31D3F" w:rsidRPr="002C304F" w:rsidRDefault="00E31D3F" w:rsidP="00E07B36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E31D3F" w:rsidRPr="002C304F" w:rsidRDefault="00E31D3F" w:rsidP="00E07B36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E31D3F" w:rsidRPr="002C304F" w:rsidRDefault="00E31D3F" w:rsidP="00E07B36">
            <w:pPr>
              <w:jc w:val="center"/>
            </w:pPr>
            <w:r>
              <w:t>11</w:t>
            </w:r>
          </w:p>
        </w:tc>
      </w:tr>
      <w:tr w:rsidR="00E31D3F" w:rsidRPr="002C304F" w:rsidTr="00E07B36">
        <w:tc>
          <w:tcPr>
            <w:tcW w:w="568" w:type="dxa"/>
          </w:tcPr>
          <w:p w:rsidR="00E31D3F" w:rsidRPr="002C304F" w:rsidRDefault="00E31D3F" w:rsidP="00E07B36">
            <w:pPr>
              <w:jc w:val="center"/>
            </w:pPr>
          </w:p>
        </w:tc>
        <w:tc>
          <w:tcPr>
            <w:tcW w:w="1276" w:type="dxa"/>
          </w:tcPr>
          <w:p w:rsidR="00E31D3F" w:rsidRPr="002C304F" w:rsidRDefault="00E31D3F" w:rsidP="00E07B36">
            <w:pPr>
              <w:jc w:val="center"/>
            </w:pPr>
          </w:p>
        </w:tc>
        <w:tc>
          <w:tcPr>
            <w:tcW w:w="1275" w:type="dxa"/>
          </w:tcPr>
          <w:p w:rsidR="00E31D3F" w:rsidRPr="002C304F" w:rsidRDefault="00E31D3F" w:rsidP="00E07B36">
            <w:pPr>
              <w:jc w:val="center"/>
            </w:pPr>
          </w:p>
        </w:tc>
        <w:tc>
          <w:tcPr>
            <w:tcW w:w="1134" w:type="dxa"/>
          </w:tcPr>
          <w:p w:rsidR="00E31D3F" w:rsidRPr="002C304F" w:rsidRDefault="00E31D3F" w:rsidP="00E07B36">
            <w:pPr>
              <w:jc w:val="center"/>
            </w:pPr>
          </w:p>
        </w:tc>
        <w:tc>
          <w:tcPr>
            <w:tcW w:w="1701" w:type="dxa"/>
          </w:tcPr>
          <w:p w:rsidR="00E31D3F" w:rsidRPr="002C304F" w:rsidRDefault="00E31D3F" w:rsidP="00E07B36">
            <w:pPr>
              <w:jc w:val="center"/>
            </w:pPr>
          </w:p>
        </w:tc>
        <w:tc>
          <w:tcPr>
            <w:tcW w:w="1843" w:type="dxa"/>
          </w:tcPr>
          <w:p w:rsidR="00E31D3F" w:rsidRPr="002C304F" w:rsidRDefault="00E31D3F" w:rsidP="00E07B36">
            <w:pPr>
              <w:jc w:val="center"/>
            </w:pPr>
          </w:p>
        </w:tc>
        <w:tc>
          <w:tcPr>
            <w:tcW w:w="1559" w:type="dxa"/>
          </w:tcPr>
          <w:p w:rsidR="00E31D3F" w:rsidRPr="002C304F" w:rsidRDefault="00E31D3F" w:rsidP="00E07B36">
            <w:pPr>
              <w:jc w:val="center"/>
            </w:pPr>
          </w:p>
        </w:tc>
        <w:tc>
          <w:tcPr>
            <w:tcW w:w="1560" w:type="dxa"/>
          </w:tcPr>
          <w:p w:rsidR="00E31D3F" w:rsidRPr="002C304F" w:rsidRDefault="00E31D3F" w:rsidP="00E07B36">
            <w:pPr>
              <w:jc w:val="center"/>
            </w:pPr>
          </w:p>
        </w:tc>
        <w:tc>
          <w:tcPr>
            <w:tcW w:w="1559" w:type="dxa"/>
          </w:tcPr>
          <w:p w:rsidR="00E31D3F" w:rsidRPr="002C304F" w:rsidRDefault="00E31D3F" w:rsidP="00E07B36">
            <w:pPr>
              <w:jc w:val="center"/>
            </w:pPr>
          </w:p>
        </w:tc>
        <w:tc>
          <w:tcPr>
            <w:tcW w:w="1560" w:type="dxa"/>
          </w:tcPr>
          <w:p w:rsidR="00E31D3F" w:rsidRPr="002C304F" w:rsidRDefault="00E31D3F" w:rsidP="00E07B36">
            <w:pPr>
              <w:jc w:val="center"/>
            </w:pPr>
          </w:p>
        </w:tc>
        <w:tc>
          <w:tcPr>
            <w:tcW w:w="1559" w:type="dxa"/>
          </w:tcPr>
          <w:p w:rsidR="00E31D3F" w:rsidRPr="002C304F" w:rsidRDefault="00E31D3F" w:rsidP="00E07B36">
            <w:pPr>
              <w:jc w:val="center"/>
            </w:pPr>
          </w:p>
        </w:tc>
      </w:tr>
      <w:tr w:rsidR="00E31D3F" w:rsidRPr="002C304F" w:rsidTr="00E07B36">
        <w:tc>
          <w:tcPr>
            <w:tcW w:w="568" w:type="dxa"/>
          </w:tcPr>
          <w:p w:rsidR="00E31D3F" w:rsidRPr="002C304F" w:rsidRDefault="00E31D3F" w:rsidP="00E07B36">
            <w:pPr>
              <w:jc w:val="center"/>
            </w:pPr>
          </w:p>
        </w:tc>
        <w:tc>
          <w:tcPr>
            <w:tcW w:w="1276" w:type="dxa"/>
          </w:tcPr>
          <w:p w:rsidR="00E31D3F" w:rsidRPr="002C304F" w:rsidRDefault="00E31D3F" w:rsidP="00E07B36">
            <w:pPr>
              <w:jc w:val="center"/>
            </w:pPr>
          </w:p>
        </w:tc>
        <w:tc>
          <w:tcPr>
            <w:tcW w:w="1275" w:type="dxa"/>
          </w:tcPr>
          <w:p w:rsidR="00E31D3F" w:rsidRPr="002C304F" w:rsidRDefault="00E31D3F" w:rsidP="00E07B36">
            <w:pPr>
              <w:jc w:val="center"/>
            </w:pPr>
          </w:p>
        </w:tc>
        <w:tc>
          <w:tcPr>
            <w:tcW w:w="1134" w:type="dxa"/>
          </w:tcPr>
          <w:p w:rsidR="00E31D3F" w:rsidRPr="002C304F" w:rsidRDefault="00E31D3F" w:rsidP="00E07B36">
            <w:pPr>
              <w:jc w:val="center"/>
            </w:pPr>
          </w:p>
        </w:tc>
        <w:tc>
          <w:tcPr>
            <w:tcW w:w="1701" w:type="dxa"/>
          </w:tcPr>
          <w:p w:rsidR="00E31D3F" w:rsidRPr="002C304F" w:rsidRDefault="00E31D3F" w:rsidP="00E07B36">
            <w:pPr>
              <w:jc w:val="center"/>
            </w:pPr>
          </w:p>
        </w:tc>
        <w:tc>
          <w:tcPr>
            <w:tcW w:w="1843" w:type="dxa"/>
          </w:tcPr>
          <w:p w:rsidR="00E31D3F" w:rsidRPr="002C304F" w:rsidRDefault="00E31D3F" w:rsidP="00E07B36">
            <w:pPr>
              <w:jc w:val="center"/>
            </w:pPr>
          </w:p>
        </w:tc>
        <w:tc>
          <w:tcPr>
            <w:tcW w:w="1559" w:type="dxa"/>
          </w:tcPr>
          <w:p w:rsidR="00E31D3F" w:rsidRPr="002C304F" w:rsidRDefault="00E31D3F" w:rsidP="00E07B36">
            <w:pPr>
              <w:jc w:val="center"/>
            </w:pPr>
          </w:p>
        </w:tc>
        <w:tc>
          <w:tcPr>
            <w:tcW w:w="1560" w:type="dxa"/>
          </w:tcPr>
          <w:p w:rsidR="00E31D3F" w:rsidRPr="002C304F" w:rsidRDefault="00E31D3F" w:rsidP="00E07B36">
            <w:pPr>
              <w:jc w:val="center"/>
            </w:pPr>
          </w:p>
        </w:tc>
        <w:tc>
          <w:tcPr>
            <w:tcW w:w="1559" w:type="dxa"/>
          </w:tcPr>
          <w:p w:rsidR="00E31D3F" w:rsidRPr="002C304F" w:rsidRDefault="00E31D3F" w:rsidP="00E07B36">
            <w:pPr>
              <w:jc w:val="center"/>
            </w:pPr>
          </w:p>
        </w:tc>
        <w:tc>
          <w:tcPr>
            <w:tcW w:w="1560" w:type="dxa"/>
          </w:tcPr>
          <w:p w:rsidR="00E31D3F" w:rsidRPr="002C304F" w:rsidRDefault="00E31D3F" w:rsidP="00E07B36">
            <w:pPr>
              <w:jc w:val="center"/>
            </w:pPr>
          </w:p>
        </w:tc>
        <w:tc>
          <w:tcPr>
            <w:tcW w:w="1559" w:type="dxa"/>
          </w:tcPr>
          <w:p w:rsidR="00E31D3F" w:rsidRPr="002C304F" w:rsidRDefault="00E31D3F" w:rsidP="00E07B36">
            <w:pPr>
              <w:jc w:val="center"/>
            </w:pPr>
          </w:p>
        </w:tc>
      </w:tr>
      <w:tr w:rsidR="00E31D3F" w:rsidRPr="002C304F" w:rsidTr="00E07B36">
        <w:tc>
          <w:tcPr>
            <w:tcW w:w="568" w:type="dxa"/>
          </w:tcPr>
          <w:p w:rsidR="00E31D3F" w:rsidRPr="002C304F" w:rsidRDefault="00E31D3F" w:rsidP="00E07B36">
            <w:pPr>
              <w:jc w:val="center"/>
            </w:pPr>
          </w:p>
        </w:tc>
        <w:tc>
          <w:tcPr>
            <w:tcW w:w="1276" w:type="dxa"/>
          </w:tcPr>
          <w:p w:rsidR="00E31D3F" w:rsidRPr="002C304F" w:rsidRDefault="00E31D3F" w:rsidP="00E07B36">
            <w:pPr>
              <w:jc w:val="center"/>
            </w:pPr>
          </w:p>
        </w:tc>
        <w:tc>
          <w:tcPr>
            <w:tcW w:w="1275" w:type="dxa"/>
          </w:tcPr>
          <w:p w:rsidR="00E31D3F" w:rsidRPr="002C304F" w:rsidRDefault="00E31D3F" w:rsidP="00E07B36">
            <w:pPr>
              <w:jc w:val="center"/>
            </w:pPr>
          </w:p>
        </w:tc>
        <w:tc>
          <w:tcPr>
            <w:tcW w:w="1134" w:type="dxa"/>
          </w:tcPr>
          <w:p w:rsidR="00E31D3F" w:rsidRPr="002C304F" w:rsidRDefault="00E31D3F" w:rsidP="00E07B36">
            <w:pPr>
              <w:jc w:val="center"/>
            </w:pPr>
          </w:p>
        </w:tc>
        <w:tc>
          <w:tcPr>
            <w:tcW w:w="1701" w:type="dxa"/>
          </w:tcPr>
          <w:p w:rsidR="00E31D3F" w:rsidRPr="002C304F" w:rsidRDefault="00E31D3F" w:rsidP="00E07B36">
            <w:pPr>
              <w:jc w:val="center"/>
            </w:pPr>
          </w:p>
        </w:tc>
        <w:tc>
          <w:tcPr>
            <w:tcW w:w="1843" w:type="dxa"/>
          </w:tcPr>
          <w:p w:rsidR="00E31D3F" w:rsidRPr="002C304F" w:rsidRDefault="00E31D3F" w:rsidP="00E07B36">
            <w:pPr>
              <w:jc w:val="center"/>
            </w:pPr>
          </w:p>
        </w:tc>
        <w:tc>
          <w:tcPr>
            <w:tcW w:w="1559" w:type="dxa"/>
          </w:tcPr>
          <w:p w:rsidR="00E31D3F" w:rsidRPr="002C304F" w:rsidRDefault="00E31D3F" w:rsidP="00E07B36">
            <w:pPr>
              <w:jc w:val="center"/>
            </w:pPr>
          </w:p>
        </w:tc>
        <w:tc>
          <w:tcPr>
            <w:tcW w:w="1560" w:type="dxa"/>
          </w:tcPr>
          <w:p w:rsidR="00E31D3F" w:rsidRPr="002C304F" w:rsidRDefault="00E31D3F" w:rsidP="00E07B36">
            <w:pPr>
              <w:jc w:val="center"/>
            </w:pPr>
          </w:p>
        </w:tc>
        <w:tc>
          <w:tcPr>
            <w:tcW w:w="1559" w:type="dxa"/>
          </w:tcPr>
          <w:p w:rsidR="00E31D3F" w:rsidRPr="002C304F" w:rsidRDefault="00E31D3F" w:rsidP="00E07B36">
            <w:pPr>
              <w:jc w:val="center"/>
            </w:pPr>
          </w:p>
        </w:tc>
        <w:tc>
          <w:tcPr>
            <w:tcW w:w="1560" w:type="dxa"/>
          </w:tcPr>
          <w:p w:rsidR="00E31D3F" w:rsidRPr="002C304F" w:rsidRDefault="00E31D3F" w:rsidP="00E07B36">
            <w:pPr>
              <w:jc w:val="center"/>
            </w:pPr>
          </w:p>
        </w:tc>
        <w:tc>
          <w:tcPr>
            <w:tcW w:w="1559" w:type="dxa"/>
          </w:tcPr>
          <w:p w:rsidR="00E31D3F" w:rsidRPr="002C304F" w:rsidRDefault="00E31D3F" w:rsidP="00E07B36">
            <w:pPr>
              <w:jc w:val="center"/>
            </w:pPr>
          </w:p>
        </w:tc>
      </w:tr>
    </w:tbl>
    <w:p w:rsidR="00E31D3F" w:rsidRDefault="00E31D3F" w:rsidP="00E31D3F">
      <w:pPr>
        <w:jc w:val="center"/>
        <w:rPr>
          <w:bCs/>
          <w:sz w:val="28"/>
          <w:szCs w:val="28"/>
        </w:rPr>
      </w:pPr>
    </w:p>
    <w:p w:rsidR="00E31D3F" w:rsidRDefault="00E31D3F" w:rsidP="00E31D3F">
      <w:pPr>
        <w:jc w:val="both"/>
        <w:rPr>
          <w:sz w:val="28"/>
          <w:szCs w:val="28"/>
        </w:rPr>
        <w:sectPr w:rsidR="00E31D3F" w:rsidSect="00AB32FF">
          <w:pgSz w:w="16838" w:h="11906" w:orient="landscape"/>
          <w:pgMar w:top="1985" w:right="851" w:bottom="567" w:left="1134" w:header="709" w:footer="709" w:gutter="0"/>
          <w:cols w:space="708"/>
          <w:titlePg/>
          <w:docGrid w:linePitch="360"/>
        </w:sectPr>
      </w:pPr>
    </w:p>
    <w:p w:rsidR="00E31D3F" w:rsidRDefault="00E31D3F" w:rsidP="00E31D3F">
      <w:pPr>
        <w:ind w:left="4680"/>
        <w:jc w:val="center"/>
        <w:rPr>
          <w:sz w:val="28"/>
        </w:rPr>
      </w:pPr>
      <w:r>
        <w:rPr>
          <w:sz w:val="28"/>
        </w:rPr>
        <w:lastRenderedPageBreak/>
        <w:t>Приложение 2</w:t>
      </w:r>
    </w:p>
    <w:p w:rsidR="00E31D3F" w:rsidRDefault="00E31D3F" w:rsidP="00E31D3F">
      <w:pPr>
        <w:ind w:left="4680"/>
        <w:jc w:val="center"/>
        <w:rPr>
          <w:sz w:val="28"/>
        </w:rPr>
      </w:pPr>
      <w:r>
        <w:rPr>
          <w:sz w:val="28"/>
        </w:rPr>
        <w:t>к постановлению территориальной избирательной комиссии Калязинского района от 02 июля 2014 года № 101/580-3</w:t>
      </w:r>
    </w:p>
    <w:p w:rsidR="00E31D3F" w:rsidRDefault="00E31D3F" w:rsidP="00E31D3F">
      <w:pPr>
        <w:ind w:left="4680"/>
        <w:jc w:val="center"/>
        <w:rPr>
          <w:sz w:val="28"/>
        </w:rPr>
      </w:pPr>
    </w:p>
    <w:p w:rsidR="00E31D3F" w:rsidRDefault="00E31D3F" w:rsidP="00E31D3F">
      <w:pPr>
        <w:ind w:left="4680"/>
        <w:jc w:val="center"/>
        <w:rPr>
          <w:sz w:val="28"/>
        </w:rPr>
      </w:pPr>
    </w:p>
    <w:p w:rsidR="00E31D3F" w:rsidRDefault="00E31D3F" w:rsidP="00E31D3F">
      <w:pPr>
        <w:ind w:left="4680"/>
        <w:jc w:val="center"/>
        <w:rPr>
          <w:sz w:val="28"/>
        </w:rPr>
      </w:pPr>
    </w:p>
    <w:p w:rsidR="00E31D3F" w:rsidRPr="00800151" w:rsidRDefault="00E31D3F" w:rsidP="00E31D3F">
      <w:pPr>
        <w:jc w:val="center"/>
        <w:rPr>
          <w:sz w:val="28"/>
          <w:szCs w:val="28"/>
        </w:rPr>
      </w:pPr>
      <w:r w:rsidRPr="00800151">
        <w:rPr>
          <w:sz w:val="28"/>
          <w:szCs w:val="28"/>
        </w:rPr>
        <w:t xml:space="preserve">Форма и объем сведений о выявленных фактах недостоверности сведений о </w:t>
      </w:r>
      <w:r w:rsidRPr="00166F92">
        <w:rPr>
          <w:sz w:val="28"/>
          <w:szCs w:val="28"/>
        </w:rPr>
        <w:t>кандидатах</w:t>
      </w:r>
      <w:r w:rsidRPr="00166F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должность Главы Калязинского района, </w:t>
      </w:r>
      <w:r w:rsidRPr="00166F92">
        <w:rPr>
          <w:sz w:val="28"/>
          <w:szCs w:val="28"/>
        </w:rPr>
        <w:t>представленных при их выдвижении, подлежащих размещению на информационном стенде в помещении для голосования</w:t>
      </w:r>
      <w:r w:rsidRPr="00800151">
        <w:rPr>
          <w:sz w:val="28"/>
          <w:szCs w:val="28"/>
        </w:rPr>
        <w:t xml:space="preserve"> либо непосредственно перед указанным помещением и опубликованию</w:t>
      </w:r>
    </w:p>
    <w:p w:rsidR="00E31D3F" w:rsidRPr="005E2C06" w:rsidRDefault="00E31D3F" w:rsidP="00E31D3F">
      <w:pPr>
        <w:pStyle w:val="a3"/>
        <w:jc w:val="center"/>
        <w:rPr>
          <w:sz w:val="18"/>
          <w:szCs w:val="18"/>
        </w:rPr>
      </w:pP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2341"/>
        <w:gridCol w:w="2092"/>
        <w:gridCol w:w="2591"/>
        <w:gridCol w:w="2069"/>
      </w:tblGrid>
      <w:tr w:rsidR="00E31D3F" w:rsidRPr="005E2C06" w:rsidTr="00E07B36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  <w:r w:rsidRPr="005E2C06">
              <w:rPr>
                <w:sz w:val="24"/>
              </w:rPr>
              <w:t xml:space="preserve">№ </w:t>
            </w:r>
            <w:proofErr w:type="spellStart"/>
            <w:proofErr w:type="gramStart"/>
            <w:r w:rsidRPr="005E2C06">
              <w:rPr>
                <w:sz w:val="24"/>
              </w:rPr>
              <w:t>п</w:t>
            </w:r>
            <w:proofErr w:type="spellEnd"/>
            <w:proofErr w:type="gramEnd"/>
            <w:r w:rsidRPr="005E2C06">
              <w:rPr>
                <w:sz w:val="24"/>
              </w:rPr>
              <w:t>/</w:t>
            </w:r>
            <w:proofErr w:type="spellStart"/>
            <w:r w:rsidRPr="005E2C06">
              <w:rPr>
                <w:sz w:val="24"/>
              </w:rPr>
              <w:t>п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  <w:r w:rsidRPr="005E2C06">
              <w:rPr>
                <w:sz w:val="24"/>
              </w:rPr>
              <w:t>Фамилия, имя, отчество кандидата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  <w:r w:rsidRPr="005E2C06">
              <w:rPr>
                <w:sz w:val="24"/>
              </w:rPr>
              <w:t>Представлено кандидатом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  <w:r w:rsidRPr="005E2C06">
              <w:rPr>
                <w:sz w:val="24"/>
              </w:rPr>
              <w:t>Результаты проверки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  <w:r w:rsidRPr="005E2C06">
              <w:rPr>
                <w:sz w:val="24"/>
              </w:rPr>
              <w:t>Организация, предоставившая сведения</w:t>
            </w:r>
          </w:p>
        </w:tc>
      </w:tr>
      <w:tr w:rsidR="00E31D3F" w:rsidRPr="005E2C06" w:rsidTr="00E07B36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  <w:r w:rsidRPr="005E2C06">
              <w:rPr>
                <w:sz w:val="24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  <w:r w:rsidRPr="005E2C06">
              <w:rPr>
                <w:sz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  <w:r w:rsidRPr="005E2C06">
              <w:rPr>
                <w:sz w:val="24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  <w:r w:rsidRPr="005E2C06">
              <w:rPr>
                <w:sz w:val="24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  <w:r w:rsidRPr="005E2C06">
              <w:rPr>
                <w:sz w:val="24"/>
              </w:rPr>
              <w:t>5</w:t>
            </w:r>
          </w:p>
        </w:tc>
      </w:tr>
      <w:tr w:rsidR="00E31D3F" w:rsidRPr="005E2C06" w:rsidTr="00E07B36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Сведения о дате и месте рождения</w:t>
            </w:r>
          </w:p>
        </w:tc>
      </w:tr>
      <w:tr w:rsidR="00E31D3F" w:rsidRPr="005E2C06" w:rsidTr="00E07B36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</w:tr>
      <w:tr w:rsidR="00E31D3F" w:rsidRPr="005E2C06" w:rsidTr="00E07B36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  <w:r w:rsidRPr="005E2C06">
              <w:rPr>
                <w:sz w:val="24"/>
              </w:rPr>
              <w:t>Сведения о месте жительства</w:t>
            </w:r>
          </w:p>
        </w:tc>
      </w:tr>
      <w:tr w:rsidR="00E31D3F" w:rsidRPr="005E2C06" w:rsidTr="00E07B36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</w:tr>
      <w:tr w:rsidR="00E31D3F" w:rsidRPr="005E2C06" w:rsidTr="00E07B36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Сведения о гражданстве</w:t>
            </w:r>
          </w:p>
        </w:tc>
      </w:tr>
      <w:tr w:rsidR="00E31D3F" w:rsidRPr="005E2C06" w:rsidTr="00E07B36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</w:tr>
      <w:tr w:rsidR="00E31D3F" w:rsidRPr="005E2C06" w:rsidTr="00E07B36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Сведения об образовании</w:t>
            </w:r>
          </w:p>
        </w:tc>
      </w:tr>
      <w:tr w:rsidR="00E31D3F" w:rsidRPr="005E2C06" w:rsidTr="00E07B36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</w:tr>
      <w:tr w:rsidR="00E31D3F" w:rsidRPr="005E2C06" w:rsidTr="00E07B36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Сведения об основном месте работы</w:t>
            </w:r>
            <w:r w:rsidRPr="005E2C06">
              <w:rPr>
                <w:sz w:val="24"/>
              </w:rPr>
              <w:t xml:space="preserve"> (службы)</w:t>
            </w:r>
            <w:r>
              <w:rPr>
                <w:sz w:val="24"/>
              </w:rPr>
              <w:t>, занимаемой должности</w:t>
            </w:r>
          </w:p>
        </w:tc>
      </w:tr>
      <w:tr w:rsidR="00E31D3F" w:rsidRPr="005E2C06" w:rsidTr="00E07B36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</w:tr>
      <w:tr w:rsidR="00E31D3F" w:rsidRPr="005E2C06" w:rsidTr="00E07B36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Сведения о судимости</w:t>
            </w:r>
          </w:p>
        </w:tc>
      </w:tr>
      <w:tr w:rsidR="00E31D3F" w:rsidRPr="005E2C06" w:rsidTr="00E07B36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</w:tr>
      <w:tr w:rsidR="00E31D3F" w:rsidRPr="005E2C06" w:rsidTr="00E07B36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Сведения о принадлежности к общественному объединению, статусе в нем</w:t>
            </w:r>
          </w:p>
        </w:tc>
      </w:tr>
      <w:tr w:rsidR="00E31D3F" w:rsidRPr="005E2C06" w:rsidTr="00E07B36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</w:tr>
      <w:tr w:rsidR="00E31D3F" w:rsidRPr="005E2C06" w:rsidTr="00E07B36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Доходы</w:t>
            </w:r>
          </w:p>
        </w:tc>
      </w:tr>
      <w:tr w:rsidR="00E31D3F" w:rsidRPr="005E2C06" w:rsidTr="00E07B36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</w:tr>
      <w:tr w:rsidR="00E31D3F" w:rsidRPr="005E2C06" w:rsidTr="00E07B36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</w:tr>
      <w:tr w:rsidR="00E31D3F" w:rsidRPr="005E2C06" w:rsidTr="00E07B36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Недвижимое имущество</w:t>
            </w:r>
          </w:p>
        </w:tc>
      </w:tr>
      <w:tr w:rsidR="00E31D3F" w:rsidRPr="005E2C06" w:rsidTr="00E07B36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</w:tr>
      <w:tr w:rsidR="00E31D3F" w:rsidRPr="005E2C06" w:rsidTr="00E07B36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</w:tr>
      <w:tr w:rsidR="00E31D3F" w:rsidRPr="005E2C06" w:rsidTr="00E07B36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Транспортные средства</w:t>
            </w:r>
          </w:p>
        </w:tc>
      </w:tr>
      <w:tr w:rsidR="00E31D3F" w:rsidRPr="005E2C06" w:rsidTr="00E07B36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</w:tr>
      <w:tr w:rsidR="00E31D3F" w:rsidRPr="005E2C06" w:rsidTr="00E07B36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</w:tr>
      <w:tr w:rsidR="00E31D3F" w:rsidRPr="005E2C06" w:rsidTr="00E07B36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  <w:r w:rsidRPr="005E2C06">
              <w:rPr>
                <w:sz w:val="24"/>
              </w:rPr>
              <w:t>Денежные средства, находящиеся на счетах в банках</w:t>
            </w:r>
          </w:p>
        </w:tc>
      </w:tr>
      <w:tr w:rsidR="00E31D3F" w:rsidRPr="005E2C06" w:rsidTr="00E07B36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</w:tr>
      <w:tr w:rsidR="00E31D3F" w:rsidRPr="005E2C06" w:rsidTr="00E07B36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</w:tr>
      <w:tr w:rsidR="00E31D3F" w:rsidRPr="005E2C06" w:rsidTr="00E07B36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  <w:r w:rsidRPr="005E2C06">
              <w:rPr>
                <w:sz w:val="24"/>
              </w:rPr>
              <w:t>Акции, иное участие в коммерческих организациях</w:t>
            </w:r>
          </w:p>
        </w:tc>
      </w:tr>
      <w:tr w:rsidR="00E31D3F" w:rsidRPr="005E2C06" w:rsidTr="00E07B36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</w:tr>
      <w:tr w:rsidR="00E31D3F" w:rsidRPr="005E2C06" w:rsidTr="00E07B36">
        <w:trPr>
          <w:trHeight w:val="227"/>
          <w:jc w:val="center"/>
        </w:trPr>
        <w:tc>
          <w:tcPr>
            <w:tcW w:w="97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Иные ценные бумаги</w:t>
            </w:r>
          </w:p>
        </w:tc>
      </w:tr>
      <w:tr w:rsidR="00E31D3F" w:rsidRPr="005E2C06" w:rsidTr="00E07B36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</w:tr>
    </w:tbl>
    <w:p w:rsidR="00007E27" w:rsidRDefault="00007E27"/>
    <w:p w:rsidR="00007E27" w:rsidRDefault="00007E27">
      <w:pPr>
        <w:spacing w:after="200" w:line="276" w:lineRule="auto"/>
      </w:pPr>
      <w:r>
        <w:br w:type="page"/>
      </w:r>
    </w:p>
    <w:p w:rsidR="00007E27" w:rsidRDefault="00007E27" w:rsidP="00007E27">
      <w:pPr>
        <w:jc w:val="center"/>
      </w:pPr>
      <w:r w:rsidRPr="00E31D3F">
        <w:lastRenderedPageBreak/>
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детей;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2325"/>
        <w:gridCol w:w="2115"/>
        <w:gridCol w:w="2685"/>
        <w:gridCol w:w="2016"/>
      </w:tblGrid>
      <w:tr w:rsidR="00007E27" w:rsidRPr="005E2C06" w:rsidTr="00007E27">
        <w:trPr>
          <w:trHeight w:val="299"/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E27" w:rsidRPr="00E31D3F" w:rsidRDefault="00007E27" w:rsidP="00007E27">
            <w:pPr>
              <w:pStyle w:val="a3"/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E27" w:rsidRPr="00E31D3F" w:rsidRDefault="00007E27" w:rsidP="00007E27">
            <w:pPr>
              <w:pStyle w:val="a3"/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E27" w:rsidRPr="00E31D3F" w:rsidRDefault="00007E27" w:rsidP="00007E27">
            <w:pPr>
              <w:pStyle w:val="a3"/>
              <w:jc w:val="center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E27" w:rsidRPr="00E31D3F" w:rsidRDefault="00007E27" w:rsidP="00007E27">
            <w:pPr>
              <w:pStyle w:val="a3"/>
              <w:jc w:val="center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E27" w:rsidRPr="00E31D3F" w:rsidRDefault="00007E27" w:rsidP="00007E27">
            <w:pPr>
              <w:pStyle w:val="a3"/>
              <w:jc w:val="center"/>
            </w:pPr>
          </w:p>
        </w:tc>
      </w:tr>
    </w:tbl>
    <w:p w:rsidR="00007E27" w:rsidRDefault="00007E27" w:rsidP="00007E27">
      <w:pPr>
        <w:jc w:val="center"/>
      </w:pPr>
      <w:r w:rsidRPr="00E31D3F">
        <w:t>Сведения о расходах</w:t>
      </w:r>
      <w:r>
        <w:t xml:space="preserve"> кандидата</w:t>
      </w:r>
      <w:r w:rsidRPr="00E31D3F">
        <w:t>, а также о расходах  супруг</w:t>
      </w:r>
      <w:proofErr w:type="gramStart"/>
      <w:r w:rsidRPr="00E31D3F">
        <w:t>а</w:t>
      </w:r>
      <w:r>
        <w:t>(</w:t>
      </w:r>
      <w:proofErr w:type="gramEnd"/>
      <w:r>
        <w:t>и)</w:t>
      </w:r>
      <w:r w:rsidRPr="00E31D3F">
        <w:t xml:space="preserve">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</w:t>
      </w:r>
      <w:r>
        <w:t>(и)</w:t>
      </w:r>
      <w:r w:rsidRPr="00E31D3F">
        <w:t xml:space="preserve"> за три последних года, предшествующих совершению сделки, и об источниках получения средств, за счет которых совершена сделка.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2341"/>
        <w:gridCol w:w="2092"/>
        <w:gridCol w:w="2591"/>
        <w:gridCol w:w="2069"/>
      </w:tblGrid>
      <w:tr w:rsidR="00E31D3F" w:rsidRPr="005E2C06" w:rsidTr="00E07B36">
        <w:trPr>
          <w:trHeight w:val="227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D3F" w:rsidRPr="005E2C06" w:rsidRDefault="00E31D3F" w:rsidP="00E07B36">
            <w:pPr>
              <w:pStyle w:val="a3"/>
              <w:jc w:val="center"/>
              <w:rPr>
                <w:sz w:val="24"/>
              </w:rPr>
            </w:pPr>
          </w:p>
        </w:tc>
      </w:tr>
    </w:tbl>
    <w:p w:rsidR="00E31D3F" w:rsidRPr="005E2C06" w:rsidRDefault="00E31D3F" w:rsidP="00E31D3F">
      <w:pPr>
        <w:pStyle w:val="a3"/>
        <w:jc w:val="center"/>
      </w:pPr>
    </w:p>
    <w:p w:rsidR="00E31D3F" w:rsidRDefault="00E31D3F" w:rsidP="00E31D3F">
      <w:pPr>
        <w:ind w:left="4680"/>
        <w:jc w:val="center"/>
        <w:rPr>
          <w:sz w:val="28"/>
        </w:rPr>
      </w:pPr>
      <w:r>
        <w:rPr>
          <w:sz w:val="28"/>
        </w:rPr>
        <w:br w:type="page"/>
      </w:r>
    </w:p>
    <w:p w:rsidR="00E31D3F" w:rsidRDefault="00E31D3F" w:rsidP="00E31D3F">
      <w:pPr>
        <w:ind w:left="4680"/>
        <w:jc w:val="center"/>
        <w:rPr>
          <w:sz w:val="28"/>
        </w:rPr>
      </w:pPr>
      <w:r>
        <w:rPr>
          <w:sz w:val="28"/>
        </w:rPr>
        <w:lastRenderedPageBreak/>
        <w:t>Приложение 3</w:t>
      </w:r>
    </w:p>
    <w:p w:rsidR="00E31D3F" w:rsidRDefault="00E31D3F" w:rsidP="00E31D3F">
      <w:pPr>
        <w:ind w:left="4680"/>
        <w:jc w:val="center"/>
        <w:rPr>
          <w:sz w:val="28"/>
        </w:rPr>
      </w:pPr>
      <w:r>
        <w:rPr>
          <w:sz w:val="28"/>
        </w:rPr>
        <w:t>к постановлению территориальной избирательной комиссии Калязинского района от 02 июля 2014 года № 101/580-3</w:t>
      </w:r>
    </w:p>
    <w:p w:rsidR="00E31D3F" w:rsidRPr="00800151" w:rsidRDefault="00E31D3F" w:rsidP="00E31D3F">
      <w:pPr>
        <w:spacing w:before="360" w:after="36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Pr="00800151">
        <w:rPr>
          <w:bCs/>
          <w:sz w:val="28"/>
          <w:szCs w:val="28"/>
        </w:rPr>
        <w:t>бъем</w:t>
      </w:r>
      <w:r>
        <w:rPr>
          <w:bCs/>
          <w:sz w:val="28"/>
          <w:szCs w:val="28"/>
        </w:rPr>
        <w:t xml:space="preserve"> биографических данных кандидатов на должность Главы Калязинского района, размещаемых</w:t>
      </w:r>
      <w:r w:rsidRPr="00800151">
        <w:rPr>
          <w:sz w:val="28"/>
          <w:szCs w:val="28"/>
        </w:rPr>
        <w:t xml:space="preserve"> на информационном стенде в помещении для голосования либо непосредственно перед указанным помещением</w:t>
      </w:r>
    </w:p>
    <w:p w:rsidR="00E31D3F" w:rsidRDefault="00E31D3F" w:rsidP="00E31D3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подпунктом «а» пункта 3 статьи 58 Избирательного кодекса Тверской области на информационном стенде, оборудованном участковой избирательной комиссией в помещении для голосования либо непосредственно перед указанным помещением, размещаются биографические данные кандидатов на должность Главы Калязинского района, в следующем объеме:</w:t>
      </w:r>
    </w:p>
    <w:p w:rsidR="00E31D3F" w:rsidRDefault="00E31D3F" w:rsidP="00E31D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фамилия, имя, отчество;</w:t>
      </w:r>
    </w:p>
    <w:p w:rsidR="00E31D3F" w:rsidRDefault="00E31D3F" w:rsidP="00E31D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год рождения;</w:t>
      </w:r>
    </w:p>
    <w:p w:rsidR="00E31D3F" w:rsidRDefault="00E31D3F" w:rsidP="00E31D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образование;</w:t>
      </w:r>
    </w:p>
    <w:p w:rsidR="00E31D3F" w:rsidRDefault="00E31D3F" w:rsidP="00E31D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E31D3F" w:rsidRDefault="00E31D3F" w:rsidP="00E31D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основное место работы или службы, занимаемая должность (в случае отсутствия основного места работы или службы - род занятий);</w:t>
      </w:r>
    </w:p>
    <w:p w:rsidR="00E31D3F" w:rsidRDefault="00E31D3F" w:rsidP="00E31D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6.сведения о наличии судимости </w:t>
      </w:r>
    </w:p>
    <w:p w:rsidR="00E31D3F" w:rsidRDefault="00E31D3F" w:rsidP="00E31D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если кандидат является депутатом, но работает на непостоянной основе, - сведения об этом с указанием наименования представительного органа;</w:t>
      </w:r>
    </w:p>
    <w:p w:rsidR="00E31D3F" w:rsidRDefault="00E31D3F" w:rsidP="00E31D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74A12">
        <w:rPr>
          <w:sz w:val="28"/>
          <w:szCs w:val="28"/>
        </w:rPr>
        <w:t xml:space="preserve">сведения о принадлежности </w:t>
      </w:r>
      <w:r>
        <w:rPr>
          <w:sz w:val="28"/>
          <w:szCs w:val="28"/>
        </w:rPr>
        <w:t xml:space="preserve">кандидата </w:t>
      </w:r>
      <w:r w:rsidRPr="00C74A12">
        <w:rPr>
          <w:sz w:val="28"/>
          <w:szCs w:val="28"/>
        </w:rPr>
        <w:t>к политической партии</w:t>
      </w:r>
      <w:r>
        <w:rPr>
          <w:sz w:val="28"/>
          <w:szCs w:val="28"/>
        </w:rPr>
        <w:t xml:space="preserve"> либо не более чем к одному иному общественному объединению, зарегистрированному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один год до дня голосования в установленном законом порядке, и статус</w:t>
      </w:r>
      <w:r w:rsidRPr="00C74A12">
        <w:rPr>
          <w:sz w:val="28"/>
          <w:szCs w:val="28"/>
        </w:rPr>
        <w:t xml:space="preserve"> в этой политической партии</w:t>
      </w:r>
      <w:r>
        <w:rPr>
          <w:sz w:val="28"/>
          <w:szCs w:val="28"/>
        </w:rPr>
        <w:t xml:space="preserve">, этом </w:t>
      </w:r>
      <w:r w:rsidRPr="00C74A12">
        <w:rPr>
          <w:sz w:val="28"/>
          <w:szCs w:val="28"/>
        </w:rPr>
        <w:t xml:space="preserve">общественном объединении) (если такие сведения были указаны кандидатом </w:t>
      </w:r>
      <w:r>
        <w:rPr>
          <w:sz w:val="28"/>
          <w:szCs w:val="28"/>
        </w:rPr>
        <w:lastRenderedPageBreak/>
        <w:t>в заявлении о согласии баллотироваться и подтверждены соответствующим документом).</w:t>
      </w:r>
    </w:p>
    <w:p w:rsidR="00E31D3F" w:rsidRPr="0087634D" w:rsidRDefault="00E31D3F" w:rsidP="00E31D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6"/>
          <w:szCs w:val="26"/>
        </w:rPr>
        <w:t xml:space="preserve"> </w:t>
      </w:r>
      <w:r w:rsidRPr="0087634D">
        <w:rPr>
          <w:sz w:val="28"/>
          <w:szCs w:val="28"/>
        </w:rPr>
        <w:t>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</w:t>
      </w:r>
    </w:p>
    <w:p w:rsidR="00E31D3F" w:rsidRPr="0087634D" w:rsidRDefault="00E31D3F" w:rsidP="00E31D3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6"/>
          <w:szCs w:val="26"/>
        </w:rPr>
        <w:t>10.</w:t>
      </w:r>
      <w:r w:rsidRPr="0087634D">
        <w:rPr>
          <w:sz w:val="28"/>
          <w:szCs w:val="28"/>
        </w:rPr>
        <w:t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детей;</w:t>
      </w:r>
    </w:p>
    <w:p w:rsidR="00E31D3F" w:rsidRPr="0087634D" w:rsidRDefault="00E31D3F" w:rsidP="00E31D3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7634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7634D">
        <w:rPr>
          <w:sz w:val="28"/>
          <w:szCs w:val="28"/>
        </w:rPr>
        <w:t>. Сведения о расходах</w:t>
      </w:r>
      <w:r>
        <w:rPr>
          <w:sz w:val="28"/>
          <w:szCs w:val="28"/>
        </w:rPr>
        <w:t xml:space="preserve"> кандидата</w:t>
      </w:r>
      <w:r w:rsidRPr="0087634D">
        <w:rPr>
          <w:sz w:val="28"/>
          <w:szCs w:val="28"/>
        </w:rPr>
        <w:t>, а также о расходах  супруг</w:t>
      </w:r>
      <w:proofErr w:type="gramStart"/>
      <w:r w:rsidRPr="0087634D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и)</w:t>
      </w:r>
      <w:r w:rsidRPr="0087634D">
        <w:rPr>
          <w:sz w:val="28"/>
          <w:szCs w:val="28"/>
        </w:rPr>
        <w:t xml:space="preserve">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</w:t>
      </w:r>
      <w:r>
        <w:rPr>
          <w:sz w:val="28"/>
          <w:szCs w:val="28"/>
        </w:rPr>
        <w:t>(и)</w:t>
      </w:r>
      <w:r w:rsidRPr="0087634D">
        <w:rPr>
          <w:sz w:val="28"/>
          <w:szCs w:val="28"/>
        </w:rPr>
        <w:t xml:space="preserve"> за три последних года, предшествующих совершению сделки, и об источниках получения средств, за счет которых</w:t>
      </w:r>
      <w:r>
        <w:rPr>
          <w:sz w:val="26"/>
          <w:szCs w:val="26"/>
        </w:rPr>
        <w:t xml:space="preserve"> </w:t>
      </w:r>
      <w:r w:rsidRPr="0087634D">
        <w:rPr>
          <w:sz w:val="28"/>
          <w:szCs w:val="28"/>
        </w:rPr>
        <w:t>совершена сделка.</w:t>
      </w:r>
    </w:p>
    <w:p w:rsidR="00E31D3F" w:rsidRDefault="00E31D3F" w:rsidP="00E31D3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биографические данные кандидатов могут также включаться представленные кандидатом и документально подтвержденные сведения:</w:t>
      </w:r>
    </w:p>
    <w:p w:rsidR="00E31D3F" w:rsidRDefault="00E31D3F" w:rsidP="00E31D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трудовом (творческом) пути, ученой степени, ученых и почетных званиях, наличии государственных наград;</w:t>
      </w:r>
    </w:p>
    <w:p w:rsidR="00E31D3F" w:rsidRDefault="00E31D3F" w:rsidP="00E31D3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семейном положении, наличии детей.</w:t>
      </w:r>
    </w:p>
    <w:p w:rsidR="00E31D3F" w:rsidRDefault="00E31D3F" w:rsidP="00E31D3F">
      <w:pPr>
        <w:pStyle w:val="a5"/>
        <w:spacing w:line="360" w:lineRule="auto"/>
        <w:ind w:firstLine="708"/>
        <w:rPr>
          <w:b w:val="0"/>
          <w:szCs w:val="28"/>
        </w:rPr>
      </w:pPr>
      <w:r>
        <w:rPr>
          <w:b w:val="0"/>
          <w:szCs w:val="28"/>
        </w:rPr>
        <w:t>Предельный объем биографических данных кандидата не должен превышать площадь 1,5 печатного листа формата А</w:t>
      </w:r>
      <w:proofErr w:type="gramStart"/>
      <w:r>
        <w:rPr>
          <w:b w:val="0"/>
          <w:szCs w:val="28"/>
        </w:rPr>
        <w:t>4</w:t>
      </w:r>
      <w:proofErr w:type="gramEnd"/>
      <w:r>
        <w:rPr>
          <w:b w:val="0"/>
          <w:szCs w:val="28"/>
        </w:rPr>
        <w:t>.</w:t>
      </w:r>
    </w:p>
    <w:p w:rsidR="00E31D3F" w:rsidRDefault="00E31D3F" w:rsidP="00E31D3F">
      <w:pPr>
        <w:pStyle w:val="a5"/>
        <w:spacing w:line="360" w:lineRule="auto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Биографические данные кандидатов должны быть напечатаны одинаковым шрифтом </w:t>
      </w:r>
      <w:r w:rsidR="00632A9F">
        <w:rPr>
          <w:b w:val="0"/>
          <w:szCs w:val="28"/>
        </w:rPr>
        <w:t>14 пунктов, через 1,5</w:t>
      </w:r>
      <w:r>
        <w:rPr>
          <w:b w:val="0"/>
          <w:szCs w:val="28"/>
        </w:rPr>
        <w:t xml:space="preserve"> интервала.</w:t>
      </w:r>
    </w:p>
    <w:p w:rsidR="008A226C" w:rsidRDefault="00E31D3F" w:rsidP="00E31D3F">
      <w:pPr>
        <w:spacing w:line="360" w:lineRule="auto"/>
        <w:ind w:firstLine="720"/>
        <w:jc w:val="both"/>
      </w:pPr>
      <w:r>
        <w:rPr>
          <w:sz w:val="28"/>
          <w:szCs w:val="28"/>
        </w:rPr>
        <w:t xml:space="preserve">Перед биографическими данными кандидатов размещаются их фотографии размером </w:t>
      </w:r>
      <w:r w:rsidR="00FA2AA0">
        <w:rPr>
          <w:sz w:val="28"/>
          <w:szCs w:val="28"/>
        </w:rPr>
        <w:t>9</w:t>
      </w:r>
      <w:r>
        <w:rPr>
          <w:sz w:val="28"/>
          <w:szCs w:val="28"/>
        </w:rPr>
        <w:t>х1</w:t>
      </w:r>
      <w:r w:rsidR="00FA2AA0">
        <w:rPr>
          <w:sz w:val="28"/>
          <w:szCs w:val="28"/>
        </w:rPr>
        <w:t>2</w:t>
      </w:r>
      <w:r>
        <w:rPr>
          <w:sz w:val="28"/>
          <w:szCs w:val="28"/>
        </w:rPr>
        <w:t xml:space="preserve"> см, без уголка.</w:t>
      </w:r>
    </w:p>
    <w:sectPr w:rsidR="008A226C" w:rsidSect="00EB2CE1"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353" w:rsidRDefault="00247353" w:rsidP="00E31D3F">
      <w:r>
        <w:separator/>
      </w:r>
    </w:p>
  </w:endnote>
  <w:endnote w:type="continuationSeparator" w:id="0">
    <w:p w:rsidR="00247353" w:rsidRDefault="00247353" w:rsidP="00E31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353" w:rsidRDefault="00247353" w:rsidP="00E31D3F">
      <w:r>
        <w:separator/>
      </w:r>
    </w:p>
  </w:footnote>
  <w:footnote w:type="continuationSeparator" w:id="0">
    <w:p w:rsidR="00247353" w:rsidRDefault="00247353" w:rsidP="00E31D3F">
      <w:r>
        <w:continuationSeparator/>
      </w:r>
    </w:p>
  </w:footnote>
  <w:footnote w:id="1">
    <w:p w:rsidR="00E31D3F" w:rsidRDefault="00E31D3F" w:rsidP="00E31D3F">
      <w:pPr>
        <w:pStyle w:val="a7"/>
        <w:ind w:firstLine="709"/>
      </w:pPr>
      <w:r>
        <w:rPr>
          <w:rStyle w:val="a9"/>
        </w:rPr>
        <w:footnoteRef/>
      </w:r>
      <w:r>
        <w:t xml:space="preserve"> Заполняется, если кандидат является депутатом и осуществляет свои полномочия на непостоянной основе, с указанием наименования представительного органа.</w:t>
      </w:r>
    </w:p>
  </w:footnote>
  <w:footnote w:id="2">
    <w:p w:rsidR="00E31D3F" w:rsidRPr="00E55543" w:rsidRDefault="00E31D3F" w:rsidP="00E31D3F">
      <w:pPr>
        <w:ind w:firstLine="709"/>
        <w:jc w:val="both"/>
        <w:rPr>
          <w:sz w:val="20"/>
          <w:szCs w:val="20"/>
        </w:rPr>
      </w:pPr>
      <w:r w:rsidRPr="00E55543">
        <w:rPr>
          <w:rStyle w:val="a9"/>
          <w:sz w:val="20"/>
          <w:szCs w:val="20"/>
        </w:rPr>
        <w:footnoteRef/>
      </w:r>
      <w:r w:rsidRPr="00E55543">
        <w:rPr>
          <w:sz w:val="20"/>
          <w:szCs w:val="20"/>
        </w:rPr>
        <w:t xml:space="preserve"> </w:t>
      </w:r>
      <w:r>
        <w:rPr>
          <w:sz w:val="20"/>
          <w:szCs w:val="20"/>
        </w:rPr>
        <w:t>С</w:t>
      </w:r>
      <w:r w:rsidRPr="00E55543">
        <w:rPr>
          <w:sz w:val="20"/>
          <w:szCs w:val="20"/>
        </w:rPr>
        <w:t xml:space="preserve">ведения о принадлежности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Pr="00E55543">
        <w:rPr>
          <w:sz w:val="20"/>
          <w:szCs w:val="20"/>
        </w:rPr>
        <w:t>позднее</w:t>
      </w:r>
      <w:proofErr w:type="gramEnd"/>
      <w:r w:rsidRPr="00E55543">
        <w:rPr>
          <w:sz w:val="20"/>
          <w:szCs w:val="20"/>
        </w:rPr>
        <w:t xml:space="preserve"> чем за один год до дня голосования в установленном законом порядке, и статус в этой политической партии, этом </w:t>
      </w:r>
      <w:r>
        <w:rPr>
          <w:sz w:val="20"/>
          <w:szCs w:val="20"/>
        </w:rPr>
        <w:t xml:space="preserve">общественном объединении указываются, </w:t>
      </w:r>
      <w:r w:rsidRPr="00E55543">
        <w:rPr>
          <w:sz w:val="20"/>
          <w:szCs w:val="20"/>
        </w:rPr>
        <w:t>если такие сведения содержатся в заявлении кандидата о согласии баллотироваться и подтверждены соответствующим документом.</w:t>
      </w:r>
    </w:p>
  </w:footnote>
  <w:footnote w:id="3">
    <w:p w:rsidR="00E31D3F" w:rsidRPr="00E55543" w:rsidRDefault="00E31D3F" w:rsidP="00E31D3F">
      <w:pPr>
        <w:pStyle w:val="a7"/>
        <w:ind w:firstLine="709"/>
        <w:jc w:val="both"/>
      </w:pPr>
      <w:r w:rsidRPr="00E55543">
        <w:rPr>
          <w:rStyle w:val="a9"/>
        </w:rPr>
        <w:footnoteRef/>
      </w:r>
      <w:r w:rsidRPr="00E55543">
        <w:t xml:space="preserve"> </w:t>
      </w:r>
      <w:r>
        <w:t>В</w:t>
      </w:r>
      <w:r w:rsidRPr="00E55543">
        <w:t>ыдвинут избирательным объединением/самовыдвижение; выдвинут по областному избирательному округу/по одномандатному избирательному округу с указанием номера и (или) наименования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D3F"/>
    <w:rsid w:val="00007E27"/>
    <w:rsid w:val="0002759B"/>
    <w:rsid w:val="00247353"/>
    <w:rsid w:val="00293983"/>
    <w:rsid w:val="002B38D7"/>
    <w:rsid w:val="005854F6"/>
    <w:rsid w:val="00622473"/>
    <w:rsid w:val="00632A9F"/>
    <w:rsid w:val="008A226C"/>
    <w:rsid w:val="009C279A"/>
    <w:rsid w:val="00C15A0D"/>
    <w:rsid w:val="00D450ED"/>
    <w:rsid w:val="00E31D3F"/>
    <w:rsid w:val="00FA2AA0"/>
    <w:rsid w:val="00FE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31D3F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31D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E31D3F"/>
    <w:pPr>
      <w:ind w:firstLine="720"/>
      <w:jc w:val="both"/>
    </w:pPr>
    <w:rPr>
      <w:b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E31D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1D3F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1D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1D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A949A-E726-4F1D-ADEF-5BB62006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921</Words>
  <Characters>5250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7</cp:revision>
  <dcterms:created xsi:type="dcterms:W3CDTF">2014-06-27T12:49:00Z</dcterms:created>
  <dcterms:modified xsi:type="dcterms:W3CDTF">2014-07-06T07:00:00Z</dcterms:modified>
</cp:coreProperties>
</file>