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935"/>
      </w:tblGrid>
      <w:tr w:rsidR="00675EBB" w:rsidRPr="00F87921" w:rsidTr="004E2EE7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июня 2016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675EBB" w:rsidRPr="00F87921" w:rsidRDefault="00675EBB" w:rsidP="00265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37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4E2EE7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4E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BB" w:rsidRPr="00104764" w:rsidRDefault="00675EBB" w:rsidP="004E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7F6599" w:rsidRPr="007F6599">
              <w:rPr>
                <w:rFonts w:ascii="Times New Roman" w:hAnsi="Times New Roman" w:cs="Times New Roman"/>
                <w:b/>
                <w:sz w:val="28"/>
                <w:szCs w:val="28"/>
              </w:rPr>
              <w:t>рабочей группе территориальной избирательной комиссии Калязинского района по приему и проверке документов, представляемых кандидатами, избирательными объединениями в территориальную избирательную комиссию Калязинского района</w:t>
            </w:r>
            <w:r w:rsidR="007F6599">
              <w:rPr>
                <w:b/>
                <w:sz w:val="28"/>
                <w:szCs w:val="28"/>
              </w:rPr>
              <w:t xml:space="preserve"> </w:t>
            </w:r>
            <w:r w:rsidR="00B873D1" w:rsidRPr="00B873D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при проведении </w:t>
            </w:r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выборов </w:t>
            </w:r>
            <w:r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Советов депутатов </w:t>
            </w:r>
            <w:r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и сельских поселений Калязинского района Твер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ской области четвертого созыва 18 сентября</w:t>
            </w:r>
            <w:r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 года.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275EBC" w:rsidRDefault="00B873D1" w:rsidP="00275EBC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F6599" w:rsidRPr="008E194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F6599">
        <w:rPr>
          <w:rFonts w:ascii="Times New Roman" w:hAnsi="Times New Roman" w:cs="Times New Roman"/>
          <w:sz w:val="28"/>
          <w:szCs w:val="28"/>
        </w:rPr>
        <w:t>со</w:t>
      </w:r>
      <w:r w:rsidR="007F6599" w:rsidRPr="008E194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F6599">
        <w:rPr>
          <w:rFonts w:ascii="Times New Roman" w:hAnsi="Times New Roman" w:cs="Times New Roman"/>
          <w:sz w:val="28"/>
          <w:szCs w:val="28"/>
        </w:rPr>
        <w:t xml:space="preserve">ями </w:t>
      </w:r>
      <w:r w:rsidR="007F6599" w:rsidRPr="008E1945">
        <w:rPr>
          <w:rFonts w:ascii="Times New Roman" w:hAnsi="Times New Roman" w:cs="Times New Roman"/>
          <w:sz w:val="28"/>
          <w:szCs w:val="28"/>
        </w:rPr>
        <w:t xml:space="preserve"> 20, 34, 35 Избирательного кодекса Тверской области</w:t>
      </w:r>
      <w:r w:rsidR="00102AE7">
        <w:rPr>
          <w:rFonts w:ascii="Times New Roman" w:hAnsi="Times New Roman" w:cs="Times New Roman"/>
          <w:sz w:val="28"/>
          <w:szCs w:val="28"/>
        </w:rPr>
        <w:t xml:space="preserve"> </w:t>
      </w:r>
      <w:r w:rsidR="00102AE7" w:rsidRPr="00F56A93">
        <w:rPr>
          <w:rFonts w:ascii="Times New Roman" w:hAnsi="Times New Roman" w:cs="Times New Roman"/>
          <w:sz w:val="28"/>
          <w:szCs w:val="28"/>
        </w:rPr>
        <w:t>от 7.04.2003 №</w:t>
      </w:r>
      <w:r w:rsidR="00102AE7">
        <w:rPr>
          <w:rFonts w:ascii="Times New Roman" w:hAnsi="Times New Roman" w:cs="Times New Roman"/>
          <w:sz w:val="28"/>
          <w:szCs w:val="28"/>
        </w:rPr>
        <w:t xml:space="preserve"> </w:t>
      </w:r>
      <w:r w:rsidR="00102AE7" w:rsidRPr="00F56A93">
        <w:rPr>
          <w:rFonts w:ascii="Times New Roman" w:hAnsi="Times New Roman" w:cs="Times New Roman"/>
          <w:sz w:val="28"/>
          <w:szCs w:val="28"/>
        </w:rPr>
        <w:t>20-ЗО</w:t>
      </w:r>
      <w:r w:rsidR="007F6599">
        <w:rPr>
          <w:rFonts w:ascii="Times New Roman" w:hAnsi="Times New Roman" w:cs="Times New Roman"/>
          <w:sz w:val="28"/>
          <w:szCs w:val="28"/>
        </w:rPr>
        <w:t xml:space="preserve">, </w:t>
      </w:r>
      <w:r w:rsidR="007F6599" w:rsidRPr="00B873D1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06 декабря 2011 года № 31/328-5 «О возложении полномочий избирательной</w:t>
      </w:r>
      <w:r w:rsidR="00675EBB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района»,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31/32</w:t>
      </w:r>
      <w:r w:rsidR="00675EBB">
        <w:rPr>
          <w:rFonts w:ascii="Times New Roman" w:hAnsi="Times New Roman" w:cs="Times New Roman"/>
          <w:sz w:val="28"/>
          <w:szCs w:val="28"/>
        </w:rPr>
        <w:t>9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</w:t>
      </w:r>
      <w:proofErr w:type="gramEnd"/>
      <w:r w:rsidR="00675EBB" w:rsidRPr="00122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EBB" w:rsidRPr="0012231D">
        <w:rPr>
          <w:rFonts w:ascii="Times New Roman" w:hAnsi="Times New Roman" w:cs="Times New Roman"/>
          <w:sz w:val="28"/>
          <w:szCs w:val="28"/>
        </w:rPr>
        <w:t>образования «</w:t>
      </w:r>
      <w:r w:rsidR="00675EBB">
        <w:rPr>
          <w:rFonts w:ascii="Times New Roman" w:hAnsi="Times New Roman" w:cs="Times New Roman"/>
          <w:sz w:val="28"/>
          <w:szCs w:val="28"/>
        </w:rPr>
        <w:t>Алферовское сельское поселение</w:t>
      </w:r>
      <w:r w:rsidR="00675EBB" w:rsidRPr="0012231D">
        <w:rPr>
          <w:rFonts w:ascii="Times New Roman" w:hAnsi="Times New Roman" w:cs="Times New Roman"/>
          <w:sz w:val="28"/>
          <w:szCs w:val="28"/>
        </w:rPr>
        <w:t>» Калязинского района Тверской области на территориальную избирательную комиссию Калязинского района», 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30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Нерльское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района»,</w:t>
      </w:r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31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Семендяевское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</w:t>
      </w:r>
      <w:proofErr w:type="gramEnd"/>
      <w:r w:rsidR="00675EBB" w:rsidRPr="0012231D">
        <w:rPr>
          <w:rFonts w:ascii="Times New Roman" w:hAnsi="Times New Roman" w:cs="Times New Roman"/>
          <w:sz w:val="28"/>
          <w:szCs w:val="28"/>
        </w:rPr>
        <w:t xml:space="preserve"> Тверской области на территориальную избирательную комиссию Калязинского района»,</w:t>
      </w:r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32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 xml:space="preserve">Старобисловское </w:t>
      </w:r>
      <w:r w:rsidR="00675EBB" w:rsidRPr="0012231D">
        <w:rPr>
          <w:rFonts w:ascii="Times New Roman" w:hAnsi="Times New Roman" w:cs="Times New Roman"/>
          <w:sz w:val="28"/>
          <w:szCs w:val="28"/>
        </w:rPr>
        <w:t>сельское поселение» Калязинского района Тверской области на территориальную избирательную комиссию Калязинского района»</w:t>
      </w:r>
      <w:r w:rsidR="0058225F">
        <w:rPr>
          <w:rFonts w:ascii="Times New Roman" w:hAnsi="Times New Roman" w:cs="Times New Roman"/>
          <w:sz w:val="28"/>
          <w:szCs w:val="28"/>
        </w:rPr>
        <w:t xml:space="preserve">,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7F6599" w:rsidRPr="007F6599" w:rsidRDefault="0058225F" w:rsidP="00304632">
      <w:pPr>
        <w:pStyle w:val="ac"/>
        <w:widowControl/>
        <w:numPr>
          <w:ilvl w:val="0"/>
          <w:numId w:val="3"/>
        </w:numPr>
        <w:tabs>
          <w:tab w:val="clear" w:pos="928"/>
          <w:tab w:val="clear" w:pos="4677"/>
          <w:tab w:val="num" w:pos="567"/>
          <w:tab w:val="center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</w:t>
      </w:r>
      <w:r w:rsidR="007F65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6599" w:rsidRPr="007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абочую группу территориальной избирательной комиссии Калязинского района по приему и проверке документов, представляемых кандидатами, избирательными объединениями в территориальную избирательную комиссию Калязинского района </w:t>
      </w:r>
      <w:r w:rsidR="007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599" w:rsidRPr="007F65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 проведении </w:t>
      </w:r>
      <w:r w:rsidR="007F6599" w:rsidRPr="007F6599">
        <w:rPr>
          <w:rFonts w:ascii="Times New Roman" w:hAnsi="Times New Roman" w:cs="Times New Roman"/>
          <w:sz w:val="28"/>
        </w:rPr>
        <w:t xml:space="preserve">выборов </w:t>
      </w:r>
      <w:r w:rsidR="007F6599" w:rsidRPr="007F6599">
        <w:rPr>
          <w:rFonts w:ascii="Times New Roman" w:hAnsi="Times New Roman" w:cs="Times New Roman"/>
          <w:sz w:val="28"/>
          <w:szCs w:val="28"/>
        </w:rPr>
        <w:t>депутатов Советов депутатов городского и сельских поселений Калязинского района Тверской области четвертого созыва 18 сентября</w:t>
      </w:r>
      <w:r w:rsidR="007F6599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7F6599" w:rsidRPr="007F65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</w:p>
    <w:p w:rsidR="009D168B" w:rsidRDefault="009D168B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группы:</w:t>
      </w:r>
    </w:p>
    <w:p w:rsidR="007F6599" w:rsidRDefault="009D168B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599" w:rsidRPr="007F6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Милькова Галина Алексеевна, зам. председателя территориальной избирательной комиссии;</w:t>
      </w:r>
    </w:p>
    <w:p w:rsidR="009D168B" w:rsidRDefault="009D168B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группы:</w:t>
      </w:r>
    </w:p>
    <w:p w:rsidR="00304632" w:rsidRPr="007F6599" w:rsidRDefault="00304632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Емельянова Ма</w:t>
      </w:r>
      <w:r w:rsidR="00D212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Николаевна, председатель</w:t>
      </w:r>
      <w:r w:rsidRPr="007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632" w:rsidRDefault="007F6599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Лешин Сергей Николаевич, </w:t>
      </w:r>
      <w:r w:rsidRPr="007F6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 избирательной комиссии;</w:t>
      </w:r>
      <w:r w:rsidR="00304632" w:rsidRPr="0030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632" w:rsidRDefault="00304632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 Виталий Михайлович</w:t>
      </w:r>
      <w:r w:rsidRPr="007F659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территориальной избирательной комиссии;</w:t>
      </w:r>
      <w:r w:rsidRPr="0030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632" w:rsidRPr="007F6599" w:rsidRDefault="00304632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6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Марышева</w:t>
      </w:r>
      <w:proofErr w:type="spellEnd"/>
      <w:r w:rsidRPr="007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Надежда Александровна, член территориальной избирательной комиссии;</w:t>
      </w:r>
    </w:p>
    <w:p w:rsidR="00304632" w:rsidRDefault="00304632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Юрьевна, </w:t>
      </w:r>
      <w:r w:rsidRPr="007F659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территориальной избирательной комиссии;</w:t>
      </w:r>
    </w:p>
    <w:p w:rsidR="00B75121" w:rsidRDefault="00B75121" w:rsidP="00B75121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Селиверстова Ирина Николаевна, </w:t>
      </w:r>
      <w:r w:rsidRPr="007F659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территориальной избирательной комиссии;</w:t>
      </w:r>
    </w:p>
    <w:p w:rsidR="007F6599" w:rsidRDefault="007F6599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659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Шепелева</w:t>
      </w:r>
      <w:proofErr w:type="spellEnd"/>
      <w:r w:rsidRPr="007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Александровна,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Pr="007F65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комиссии;</w:t>
      </w:r>
    </w:p>
    <w:p w:rsidR="007F6599" w:rsidRPr="007F6599" w:rsidRDefault="007F6599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Березин Михаил Алексеевич, ведущий специалист-эксперт информационного центра ИКТО;</w:t>
      </w:r>
    </w:p>
    <w:p w:rsidR="007F6599" w:rsidRPr="007F6599" w:rsidRDefault="007F6599" w:rsidP="00304632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группе: </w:t>
      </w:r>
    </w:p>
    <w:p w:rsidR="007F6599" w:rsidRPr="007F6599" w:rsidRDefault="007F6599" w:rsidP="00304632">
      <w:pPr>
        <w:numPr>
          <w:ilvl w:val="1"/>
          <w:numId w:val="4"/>
        </w:numPr>
        <w:tabs>
          <w:tab w:val="righ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приему и проверке документов, в том числе подписных листов с подписями избирателей, поступающих от кандидатов в территориальную избирательную комиссию Калязинского района;</w:t>
      </w:r>
    </w:p>
    <w:p w:rsidR="007F6599" w:rsidRPr="007F6599" w:rsidRDefault="007F6599" w:rsidP="00304632">
      <w:pPr>
        <w:numPr>
          <w:ilvl w:val="1"/>
          <w:numId w:val="4"/>
        </w:numPr>
        <w:tabs>
          <w:tab w:val="righ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вносить на заседание территориальной избирательной комиссии Калязинского района  следующие проекты постановлений: </w:t>
      </w:r>
    </w:p>
    <w:p w:rsidR="007F6599" w:rsidRPr="007F6599" w:rsidRDefault="007F6599" w:rsidP="002B499B">
      <w:pPr>
        <w:tabs>
          <w:tab w:val="right" w:pos="1418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заверении (об отказе в заверении) списка кандидатов; </w:t>
      </w:r>
    </w:p>
    <w:p w:rsidR="007F6599" w:rsidRPr="007F6599" w:rsidRDefault="007F6599" w:rsidP="002B499B">
      <w:pPr>
        <w:tabs>
          <w:tab w:val="right" w:pos="1418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извещении кандидатов о выявленных недостатках в документах, представленных для регистрации; </w:t>
      </w:r>
    </w:p>
    <w:p w:rsidR="007F6599" w:rsidRPr="007F6599" w:rsidRDefault="007F6599" w:rsidP="002B499B">
      <w:pPr>
        <w:tabs>
          <w:tab w:val="right" w:pos="1418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F659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(об отказе в регистрации)  кандидатов.</w:t>
      </w:r>
    </w:p>
    <w:p w:rsidR="007F6599" w:rsidRPr="007F6599" w:rsidRDefault="007F6599" w:rsidP="00304632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6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65C9B" w:rsidRDefault="00265C9B" w:rsidP="0058225F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8"/>
        </w:rPr>
      </w:pPr>
    </w:p>
    <w:p w:rsidR="00423D30" w:rsidRDefault="00423D30" w:rsidP="00423D30">
      <w:pPr>
        <w:tabs>
          <w:tab w:val="left" w:pos="1155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423D30" w:rsidRPr="00423D30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sectPr w:rsidR="00423D30" w:rsidRPr="00423D30" w:rsidSect="00A21B7C">
      <w:headerReference w:type="even" r:id="rId9"/>
      <w:headerReference w:type="default" r:id="rId10"/>
      <w:pgSz w:w="11906" w:h="16838" w:code="9"/>
      <w:pgMar w:top="851" w:right="568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2C" w:rsidRDefault="0047542C">
      <w:pPr>
        <w:spacing w:after="0" w:line="240" w:lineRule="auto"/>
      </w:pPr>
      <w:r>
        <w:separator/>
      </w:r>
    </w:p>
  </w:endnote>
  <w:endnote w:type="continuationSeparator" w:id="0">
    <w:p w:rsidR="0047542C" w:rsidRDefault="0047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2C" w:rsidRDefault="0047542C">
      <w:pPr>
        <w:spacing w:after="0" w:line="240" w:lineRule="auto"/>
      </w:pPr>
      <w:r>
        <w:separator/>
      </w:r>
    </w:p>
  </w:footnote>
  <w:footnote w:type="continuationSeparator" w:id="0">
    <w:p w:rsidR="0047542C" w:rsidRDefault="0047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593598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274">
          <w:rPr>
            <w:noProof/>
          </w:rPr>
          <w:t>3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544E0"/>
    <w:rsid w:val="000D5B30"/>
    <w:rsid w:val="00102AE7"/>
    <w:rsid w:val="001066AD"/>
    <w:rsid w:val="001407A1"/>
    <w:rsid w:val="00161B82"/>
    <w:rsid w:val="00171DC3"/>
    <w:rsid w:val="002034D4"/>
    <w:rsid w:val="00265C9B"/>
    <w:rsid w:val="00270454"/>
    <w:rsid w:val="00274A93"/>
    <w:rsid w:val="00275EBC"/>
    <w:rsid w:val="0027654C"/>
    <w:rsid w:val="00290B53"/>
    <w:rsid w:val="002B499B"/>
    <w:rsid w:val="002E07DB"/>
    <w:rsid w:val="002E7DC5"/>
    <w:rsid w:val="00304632"/>
    <w:rsid w:val="0031744F"/>
    <w:rsid w:val="003962BC"/>
    <w:rsid w:val="00397E8A"/>
    <w:rsid w:val="003B1BBF"/>
    <w:rsid w:val="003D33D9"/>
    <w:rsid w:val="0042065D"/>
    <w:rsid w:val="00423D30"/>
    <w:rsid w:val="00424EB8"/>
    <w:rsid w:val="004731C1"/>
    <w:rsid w:val="0047542C"/>
    <w:rsid w:val="00484B85"/>
    <w:rsid w:val="00493E1F"/>
    <w:rsid w:val="004E2EE7"/>
    <w:rsid w:val="0050299E"/>
    <w:rsid w:val="0055478F"/>
    <w:rsid w:val="005650D3"/>
    <w:rsid w:val="0058225F"/>
    <w:rsid w:val="005E2EEB"/>
    <w:rsid w:val="005F423B"/>
    <w:rsid w:val="00646DC4"/>
    <w:rsid w:val="0066530F"/>
    <w:rsid w:val="00675EBB"/>
    <w:rsid w:val="0067623C"/>
    <w:rsid w:val="00694453"/>
    <w:rsid w:val="006B5DBB"/>
    <w:rsid w:val="0072047B"/>
    <w:rsid w:val="00735ED0"/>
    <w:rsid w:val="007770CF"/>
    <w:rsid w:val="007F6599"/>
    <w:rsid w:val="0085339C"/>
    <w:rsid w:val="00882274"/>
    <w:rsid w:val="008B0FCD"/>
    <w:rsid w:val="008C02F0"/>
    <w:rsid w:val="008E56BA"/>
    <w:rsid w:val="00905B2B"/>
    <w:rsid w:val="00944AA1"/>
    <w:rsid w:val="009637CC"/>
    <w:rsid w:val="00981E14"/>
    <w:rsid w:val="009D168B"/>
    <w:rsid w:val="00A07623"/>
    <w:rsid w:val="00A21B7C"/>
    <w:rsid w:val="00A41F81"/>
    <w:rsid w:val="00A70A01"/>
    <w:rsid w:val="00AD1694"/>
    <w:rsid w:val="00AE0BDF"/>
    <w:rsid w:val="00AE52AF"/>
    <w:rsid w:val="00AF05E8"/>
    <w:rsid w:val="00AF7E9A"/>
    <w:rsid w:val="00B75121"/>
    <w:rsid w:val="00B873D1"/>
    <w:rsid w:val="00BA7BF0"/>
    <w:rsid w:val="00BE193D"/>
    <w:rsid w:val="00C04237"/>
    <w:rsid w:val="00C3367B"/>
    <w:rsid w:val="00C438F0"/>
    <w:rsid w:val="00CE1890"/>
    <w:rsid w:val="00D212FC"/>
    <w:rsid w:val="00D72E18"/>
    <w:rsid w:val="00E60F6C"/>
    <w:rsid w:val="00E65182"/>
    <w:rsid w:val="00E67BCD"/>
    <w:rsid w:val="00EA35A3"/>
    <w:rsid w:val="00ED3FD3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7B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5C9B-81C1-4C45-9CEA-BBFFA1E9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605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18</cp:revision>
  <cp:lastPrinted>2016-06-28T11:44:00Z</cp:lastPrinted>
  <dcterms:created xsi:type="dcterms:W3CDTF">2014-06-25T13:34:00Z</dcterms:created>
  <dcterms:modified xsi:type="dcterms:W3CDTF">2016-06-28T11:59:00Z</dcterms:modified>
</cp:coreProperties>
</file>