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B" w:rsidRPr="002034D4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75EBB" w:rsidRPr="00552745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794"/>
      </w:tblGrid>
      <w:tr w:rsidR="00675EBB" w:rsidRPr="00F87921" w:rsidTr="007F6599">
        <w:tc>
          <w:tcPr>
            <w:tcW w:w="3189" w:type="dxa"/>
            <w:tcBorders>
              <w:bottom w:val="single" w:sz="4" w:space="0" w:color="auto"/>
            </w:tcBorders>
          </w:tcPr>
          <w:p w:rsidR="00675EBB" w:rsidRPr="00F87921" w:rsidRDefault="00402FB7" w:rsidP="00AA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AA7F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>я 2016 г.</w:t>
            </w:r>
          </w:p>
        </w:tc>
        <w:tc>
          <w:tcPr>
            <w:tcW w:w="3190" w:type="dxa"/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75EBB" w:rsidRPr="00F87921" w:rsidRDefault="00675EBB" w:rsidP="00402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7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3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75EBB" w:rsidRPr="002034D4" w:rsidTr="007F6599">
        <w:tc>
          <w:tcPr>
            <w:tcW w:w="3189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EBB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B" w:rsidRPr="0036633A" w:rsidTr="007F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EBB" w:rsidRPr="00E37466" w:rsidRDefault="00040D4E" w:rsidP="00E374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37466" w:rsidRPr="00E37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заверении списка</w:t>
            </w:r>
            <w:proofErr w:type="gramEnd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кандидатов в депутаты Со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вета 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 город Калязин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Тверской области четвертого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созыва, выдвинутых Калязинским местным отделением Всероссийской политической партии «ЕДИНАЯ РОССИЯ»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многомандатным избирательным округам</w:t>
            </w:r>
          </w:p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документы, 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представленные</w:t>
      </w:r>
      <w:r w:rsidRPr="00402F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Калязинским местным отделением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политической партии 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заверения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кандидатов </w:t>
      </w:r>
      <w:r w:rsidRPr="003B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3B2BFE" w:rsidRPr="003B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город Калязин  Тверской области четвертого </w:t>
      </w:r>
      <w:bookmarkStart w:id="0" w:name="_GoBack"/>
      <w:bookmarkEnd w:id="0"/>
      <w:r w:rsidR="003B2BFE" w:rsidRPr="003B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выдвинутых по многомандатным избирательным округам, в соответствии со статьями 24, 35, 35.1 Федерального закона «Об основных гарантиях избирательных прав и права на участие в референдуме граждан Российской Федерации», статьями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, 32 Избирательного кодекса</w:t>
      </w:r>
      <w:proofErr w:type="gramEnd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на основании </w:t>
      </w:r>
      <w:r w:rsidR="009A4B44" w:rsidRPr="00265C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4B44" w:rsidRPr="00265C9B">
        <w:rPr>
          <w:rFonts w:ascii="Times New Roman" w:hAnsi="Times New Roman" w:cs="Times New Roman"/>
          <w:sz w:val="28"/>
          <w:szCs w:val="28"/>
        </w:rPr>
        <w:t xml:space="preserve"> избирательной комиссии Тверской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06"/>
          <w:attr w:name="Year" w:val="2011"/>
        </w:smartTagPr>
        <w:r w:rsidR="009A4B44" w:rsidRPr="00265C9B">
          <w:rPr>
            <w:rFonts w:ascii="Times New Roman" w:hAnsi="Times New Roman" w:cs="Times New Roman"/>
            <w:sz w:val="28"/>
            <w:szCs w:val="28"/>
          </w:rPr>
          <w:t>06 декабря 2011 года</w:t>
        </w:r>
      </w:smartTag>
      <w:r w:rsidR="009A4B44" w:rsidRPr="00265C9B">
        <w:rPr>
          <w:rFonts w:ascii="Times New Roman" w:hAnsi="Times New Roman" w:cs="Times New Roman"/>
          <w:sz w:val="28"/>
          <w:szCs w:val="28"/>
        </w:rPr>
        <w:t xml:space="preserve"> № 31/328-5 «О возложении полномочий избирательной</w:t>
      </w:r>
      <w:r w:rsidR="009A4B44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«Городское поселение город Калязин» Калязинского района Тверской области на территориальную избирательную комиссию Калязинского района»,</w:t>
      </w:r>
      <w:r w:rsidR="00040D4E" w:rsidRPr="00040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0D4E"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Pr="00402FB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1.Заверить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Совета депутатов городского поселения город Калязин  Тверской области четвертого  созыва, выдвинутых Калязинским местным отделением  Всероссийской политической партии </w:t>
      </w:r>
      <w:r w:rsidRPr="00402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многомандатным  избирательным  округам</w:t>
      </w:r>
      <w:r w:rsidRPr="00402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2.Выдать уполномоченному представителю Калязинского местного отделения Всероссийской политической партии 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</w:t>
      </w:r>
      <w:r w:rsidRPr="00402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заверенного списка кандидатов в депутаты Совета депутатов городского поселения город Калязин  Тверской области четвертого  созыва, выдвинутых Калязинским местным отделением Всероссийской политической партии 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многомандатным избирательным округам.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3.Направить представленные в территориальную избирательную комиссию Калязинского района сведения о кандидатах в депутаты Совета депутатов городского поселения город Калязин  Тверской области четвертого  созыва, выдвинутых Калязинским местным отделением Всероссийской политической партии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</w:t>
      </w:r>
      <w:r w:rsidRPr="00402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многомандатным избирательным округам,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соответствующие государственные органы для проверки их достоверности.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в избирательных документах краткое наименование</w:t>
      </w:r>
      <w:r w:rsidRPr="00402FB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Калязинского</w:t>
      </w:r>
      <w:r w:rsidRPr="00402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отделения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политической партии 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РОССИЯ» -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Калязинское местное отделение Партии 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</w:p>
    <w:p w:rsidR="00402FB7" w:rsidRPr="00402FB7" w:rsidRDefault="00402FB7" w:rsidP="0040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Калязинского района  в сети Интернет.</w:t>
      </w:r>
    </w:p>
    <w:p w:rsidR="00801DFB" w:rsidRPr="008D5061" w:rsidRDefault="00801DFB" w:rsidP="008D50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423D30" w:rsidRPr="00D72C34" w:rsidTr="00423D30">
        <w:trPr>
          <w:trHeight w:val="226"/>
        </w:trPr>
        <w:tc>
          <w:tcPr>
            <w:tcW w:w="4219" w:type="dxa"/>
          </w:tcPr>
          <w:p w:rsidR="00423D30" w:rsidRPr="00D72C34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423D30" w:rsidRPr="00D72C34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</w:tbl>
    <w:p w:rsidR="00402FB7" w:rsidRDefault="00402FB7" w:rsidP="00831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FB7" w:rsidSect="00A21B7C">
          <w:headerReference w:type="even" r:id="rId9"/>
          <w:pgSz w:w="11906" w:h="16838" w:code="9"/>
          <w:pgMar w:top="851" w:right="568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220"/>
        <w:gridCol w:w="4642"/>
      </w:tblGrid>
      <w:tr w:rsidR="00402FB7" w:rsidRPr="00402FB7" w:rsidTr="009B4C91">
        <w:tc>
          <w:tcPr>
            <w:tcW w:w="3708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ЗАВЕРЕН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02FB7" w:rsidRPr="00402FB7" w:rsidTr="009B4C91">
        <w:tc>
          <w:tcPr>
            <w:tcW w:w="3708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комиссией Калязинского района</w:t>
            </w:r>
          </w:p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территориальной избирательной комиссии Калязинского района </w:t>
            </w:r>
            <w:proofErr w:type="gramStart"/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402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93-4</w:t>
            </w:r>
          </w:p>
        </w:tc>
      </w:tr>
    </w:tbl>
    <w:p w:rsidR="00AB09B9" w:rsidRDefault="00AB09B9" w:rsidP="00831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7" w:rsidRPr="00402FB7" w:rsidRDefault="00402FB7" w:rsidP="00402FB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402FB7" w:rsidRPr="00402FB7" w:rsidRDefault="00402FB7" w:rsidP="00402F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депутаты в депутаты Совета депутатов городского поселения город Калязин  Тверской области четвертого  созыва, выдвинутых Калязинским местным отделением Партии «</w:t>
      </w:r>
      <w:r w:rsidRPr="0040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многомандатным избирательным округам</w:t>
      </w:r>
    </w:p>
    <w:p w:rsidR="009E5614" w:rsidRPr="009E5614" w:rsidRDefault="009E5614" w:rsidP="009E561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9E5614" w:rsidRPr="009E5614" w:rsidRDefault="009E5614" w:rsidP="00F97D64">
      <w:pPr>
        <w:widowControl w:val="0"/>
        <w:suppressAutoHyphens/>
        <w:spacing w:after="0" w:line="360" w:lineRule="auto"/>
        <w:ind w:left="1429" w:right="3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 пятимандатному избирательному округу №1:</w:t>
      </w:r>
    </w:p>
    <w:p w:rsidR="009E5614" w:rsidRPr="009E5614" w:rsidRDefault="009E5614" w:rsidP="00F97D64">
      <w:pPr>
        <w:widowControl w:val="0"/>
        <w:numPr>
          <w:ilvl w:val="2"/>
          <w:numId w:val="14"/>
        </w:numPr>
        <w:tabs>
          <w:tab w:val="num" w:pos="426"/>
        </w:tabs>
        <w:suppressAutoHyphens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Андреев Николай Анатольевич</w:t>
      </w:r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12 октября 1959 года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564805" w:rsidRDefault="009E5614" w:rsidP="0056480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рождения: дер. </w:t>
      </w:r>
      <w:proofErr w:type="spellStart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Уланово</w:t>
      </w:r>
      <w:proofErr w:type="spellEnd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Калязинского района Тверской области</w:t>
      </w:r>
    </w:p>
    <w:p w:rsidR="009E5614" w:rsidRPr="00564805" w:rsidRDefault="009E5614" w:rsidP="0056480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Тверская область, </w:t>
      </w:r>
      <w:proofErr w:type="spellStart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Калязинский</w:t>
      </w:r>
      <w:proofErr w:type="spellEnd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район, ул. Колхозная д. 6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, кв. 32</w:t>
      </w:r>
    </w:p>
    <w:p w:rsidR="009E5614" w:rsidRPr="009E5614" w:rsidRDefault="009E5614" w:rsidP="00564805">
      <w:pPr>
        <w:widowControl w:val="0"/>
        <w:numPr>
          <w:ilvl w:val="0"/>
          <w:numId w:val="14"/>
        </w:numPr>
        <w:suppressAutoHyphens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Захарова Валентина Ивановна, </w:t>
      </w:r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дата рождения: 18 января 1960 года,</w:t>
      </w:r>
    </w:p>
    <w:p w:rsidR="009E5614" w:rsidRPr="00564805" w:rsidRDefault="009E5614" w:rsidP="0056480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Пос. 2 </w:t>
      </w:r>
      <w:proofErr w:type="gram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Моховое</w:t>
      </w:r>
      <w:proofErr w:type="gram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Конаковского р-на Тверской обл.</w:t>
      </w:r>
    </w:p>
    <w:p w:rsidR="009E5614" w:rsidRPr="00564805" w:rsidRDefault="00564805" w:rsidP="0056480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</w:t>
      </w:r>
      <w:r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дрес места жительства: </w:t>
      </w:r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Тверская область, гор. Калязин, ул. </w:t>
      </w:r>
      <w:proofErr w:type="gramStart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Волжская</w:t>
      </w:r>
      <w:proofErr w:type="gramEnd"/>
      <w:r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, д. 35, кв.69</w:t>
      </w:r>
    </w:p>
    <w:p w:rsidR="009E5614" w:rsidRPr="009E5614" w:rsidRDefault="009E5614" w:rsidP="00564805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Караханов</w:t>
      </w:r>
      <w:proofErr w:type="spellEnd"/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Альберт </w:t>
      </w:r>
      <w:proofErr w:type="spellStart"/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Камильевич</w:t>
      </w:r>
      <w:proofErr w:type="spellEnd"/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24 января 1971 года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гор. Калязин Тверской области</w:t>
      </w:r>
    </w:p>
    <w:p w:rsidR="009E5614" w:rsidRPr="00F97D6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Тверская область, </w:t>
      </w:r>
      <w:proofErr w:type="spellStart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Калязинский</w:t>
      </w:r>
      <w:proofErr w:type="spellEnd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район, город Калязин, ул. Волжская, д.37, кв.1</w:t>
      </w:r>
    </w:p>
    <w:p w:rsidR="009E5614" w:rsidRPr="00F97D64" w:rsidRDefault="009E5614" w:rsidP="00F97D64">
      <w:pPr>
        <w:pStyle w:val="af7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Кузьмина Елена Александровна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дата рождения: 25 февраля 1977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рождения: 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гор. Мосальск Калужской области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171573, Тверская область, г. Калязин, ул. Волжская, д.41, кв.42</w:t>
      </w:r>
      <w:proofErr w:type="gramEnd"/>
    </w:p>
    <w:p w:rsidR="009E5614" w:rsidRPr="00F97D64" w:rsidRDefault="009E5614" w:rsidP="00F97D64">
      <w:pPr>
        <w:pStyle w:val="af7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Малярова</w:t>
      </w:r>
      <w:proofErr w:type="spellEnd"/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Любовь Владимировна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18 сентября 1958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рождения: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д. Парашино Калязинского р-на Тверской области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171573, Тверская область, г. Калязин, ул. Урицкого д.26 кв.13.</w:t>
      </w:r>
    </w:p>
    <w:p w:rsidR="009E5614" w:rsidRPr="009E5614" w:rsidRDefault="009E5614" w:rsidP="00564805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E5614" w:rsidRPr="009E5614" w:rsidRDefault="009E5614" w:rsidP="00F97D64">
      <w:pPr>
        <w:widowControl w:val="0"/>
        <w:suppressAutoHyphens/>
        <w:spacing w:after="0" w:line="360" w:lineRule="auto"/>
        <w:ind w:left="1429" w:right="3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>По трехмандатному избирательному округу №2:</w:t>
      </w:r>
    </w:p>
    <w:p w:rsidR="009E5614" w:rsidRPr="00F97D64" w:rsidRDefault="009E5614" w:rsidP="00F97D64">
      <w:pPr>
        <w:pStyle w:val="af7"/>
        <w:widowControl w:val="0"/>
        <w:numPr>
          <w:ilvl w:val="1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Березина Надежда Анатольевна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18 апреля 1952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гор. Калязин Тверской области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 ул. </w:t>
      </w:r>
      <w:proofErr w:type="gramStart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Волжская</w:t>
      </w:r>
      <w:proofErr w:type="gramEnd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д.33 кв. 72</w:t>
      </w:r>
    </w:p>
    <w:p w:rsidR="009E5614" w:rsidRPr="00F97D64" w:rsidRDefault="009E5614" w:rsidP="00F97D64">
      <w:pPr>
        <w:pStyle w:val="af7"/>
        <w:widowControl w:val="0"/>
        <w:numPr>
          <w:ilvl w:val="1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Кондаков Анатолий Павлович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 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07 февраля 1959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рождения: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гор. Калязин Тверской обл. </w:t>
      </w:r>
    </w:p>
    <w:p w:rsidR="009E5614" w:rsidRPr="00F97D6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 ул. Коминтерна д.76, кв.27.</w:t>
      </w:r>
    </w:p>
    <w:p w:rsidR="009E5614" w:rsidRPr="00F97D64" w:rsidRDefault="009E5614" w:rsidP="00F97D64">
      <w:pPr>
        <w:pStyle w:val="af7"/>
        <w:widowControl w:val="0"/>
        <w:numPr>
          <w:ilvl w:val="1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Морозова Елена Вячеславовна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25 февраля 1969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место </w:t>
      </w:r>
      <w:r w:rsidR="00564805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Рождения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гор. Ленинабад Таджикской ССР. </w:t>
      </w:r>
    </w:p>
    <w:p w:rsidR="009E5614" w:rsidRDefault="00F97D6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</w:t>
      </w:r>
      <w:r w:rsidR="00564805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дрес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</w:t>
      </w:r>
      <w:r w:rsidR="00564805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еста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ж</w:t>
      </w:r>
      <w:r w:rsidR="00564805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ительства: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</w:t>
      </w:r>
      <w:proofErr w:type="spell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Калязинский</w:t>
      </w:r>
      <w:proofErr w:type="spell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р-он, гор. Калязин ул. </w:t>
      </w:r>
      <w:proofErr w:type="gram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Центральная</w:t>
      </w:r>
      <w:proofErr w:type="gram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д.14, кв.28</w:t>
      </w:r>
    </w:p>
    <w:p w:rsidR="00F97D64" w:rsidRPr="00F97D64" w:rsidRDefault="00F97D6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E5614" w:rsidRPr="009E5614" w:rsidRDefault="009E5614" w:rsidP="002D7E50">
      <w:pPr>
        <w:widowControl w:val="0"/>
        <w:suppressAutoHyphens/>
        <w:spacing w:after="0" w:line="360" w:lineRule="auto"/>
        <w:ind w:left="142" w:right="3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 трехмандатному избирательному округу №3</w:t>
      </w:r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9E5614" w:rsidRPr="00F97D64" w:rsidRDefault="009E5614" w:rsidP="00F97D64">
      <w:pPr>
        <w:pStyle w:val="af7"/>
        <w:widowControl w:val="0"/>
        <w:numPr>
          <w:ilvl w:val="2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Горшков Алексей Сергеевич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28 ноября 1986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гор. Калязин Тверской обл.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</w:t>
      </w:r>
      <w:proofErr w:type="spell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Калязинский</w:t>
      </w:r>
      <w:proofErr w:type="spell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р-н, гор. Калязин ул. Коминтерна, д. 54, кв. 303</w:t>
      </w:r>
    </w:p>
    <w:p w:rsidR="009E5614" w:rsidRPr="00F97D64" w:rsidRDefault="009E5614" w:rsidP="00F97D64">
      <w:pPr>
        <w:pStyle w:val="af7"/>
        <w:widowControl w:val="0"/>
        <w:numPr>
          <w:ilvl w:val="2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Грабельникова</w:t>
      </w:r>
      <w:proofErr w:type="spellEnd"/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Анна Владимировна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дата рождения: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07 декабря 1975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Гор. Калязин Тверской области.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E5614" w:rsidRPr="00F97D64" w:rsidRDefault="009E5614" w:rsidP="00F97D6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Тверская область, </w:t>
      </w:r>
      <w:proofErr w:type="spellStart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Калязинский</w:t>
      </w:r>
      <w:proofErr w:type="spellEnd"/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район, город Калязин, ул. Советская, д. 4</w:t>
      </w:r>
    </w:p>
    <w:p w:rsidR="009E5614" w:rsidRPr="00F97D64" w:rsidRDefault="009E5614" w:rsidP="00F97D64">
      <w:pPr>
        <w:pStyle w:val="af7"/>
        <w:widowControl w:val="0"/>
        <w:numPr>
          <w:ilvl w:val="2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Кириллов Сергей Владимирович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дата рождения: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01 февраля 1966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F97D6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с. Карагай Карагайского р-на </w:t>
      </w:r>
      <w:proofErr w:type="gramStart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Пермской</w:t>
      </w:r>
      <w:proofErr w:type="gramEnd"/>
      <w:r w:rsidR="00564805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 ул. </w:t>
      </w:r>
      <w:proofErr w:type="spell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Волгостроя</w:t>
      </w:r>
      <w:proofErr w:type="spell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, д.23/15 кв.24</w:t>
      </w:r>
    </w:p>
    <w:p w:rsidR="009E5614" w:rsidRPr="009E5614" w:rsidRDefault="009E5614" w:rsidP="00F97D64">
      <w:pPr>
        <w:widowControl w:val="0"/>
        <w:suppressAutoHyphens/>
        <w:spacing w:after="0" w:line="360" w:lineRule="auto"/>
        <w:ind w:right="3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 пятимандатному избирательному округу №4:</w:t>
      </w:r>
    </w:p>
    <w:p w:rsidR="009E5614" w:rsidRPr="009E5614" w:rsidRDefault="009E5614" w:rsidP="00564805">
      <w:pPr>
        <w:widowControl w:val="0"/>
        <w:numPr>
          <w:ilvl w:val="1"/>
          <w:numId w:val="12"/>
        </w:numPr>
        <w:tabs>
          <w:tab w:val="clear" w:pos="1080"/>
          <w:tab w:val="num" w:pos="142"/>
        </w:tabs>
        <w:suppressAutoHyphens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Иванова Ольга Михайловна</w:t>
      </w:r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дата рождения: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02 августа 1988 года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F97D64" w:rsidRDefault="009E5614" w:rsidP="00F97D64">
      <w:pPr>
        <w:widowControl w:val="0"/>
        <w:tabs>
          <w:tab w:val="num" w:pos="142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гор. Калязин Тверской обл.</w:t>
      </w:r>
    </w:p>
    <w:p w:rsidR="009E5614" w:rsidRPr="009E5614" w:rsidRDefault="009E5614" w:rsidP="00F97D64">
      <w:pPr>
        <w:widowControl w:val="0"/>
        <w:tabs>
          <w:tab w:val="num" w:pos="142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Калязин, ул. К. Либкнехта  д. 43, 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кв. 45.</w:t>
      </w:r>
    </w:p>
    <w:p w:rsidR="009E5614" w:rsidRPr="009E5614" w:rsidRDefault="009E5614" w:rsidP="00564805">
      <w:pPr>
        <w:widowControl w:val="0"/>
        <w:numPr>
          <w:ilvl w:val="0"/>
          <w:numId w:val="12"/>
        </w:numPr>
        <w:tabs>
          <w:tab w:val="num" w:pos="142"/>
        </w:tabs>
        <w:suppressAutoHyphens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Комарова Марина Александровна</w:t>
      </w:r>
      <w:r w:rsidRPr="009E561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дата рождения: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25 февраля 1981 года</w:t>
      </w: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9E5614" w:rsidRDefault="009E5614" w:rsidP="00F97D64">
      <w:pPr>
        <w:widowControl w:val="0"/>
        <w:tabs>
          <w:tab w:val="num" w:pos="142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гор. Калязин Тверской области </w:t>
      </w:r>
    </w:p>
    <w:p w:rsidR="009E5614" w:rsidRPr="00564805" w:rsidRDefault="009E5614" w:rsidP="00F97D64">
      <w:pPr>
        <w:widowControl w:val="0"/>
        <w:tabs>
          <w:tab w:val="num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Калязин, ул. К. Маркса д.27.</w:t>
      </w:r>
    </w:p>
    <w:p w:rsidR="009E5614" w:rsidRPr="00F97D64" w:rsidRDefault="00564805" w:rsidP="00F97D64">
      <w:pPr>
        <w:pStyle w:val="af7"/>
        <w:widowControl w:val="0"/>
        <w:numPr>
          <w:ilvl w:val="0"/>
          <w:numId w:val="12"/>
        </w:num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="009E5614"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Синицын Александр Валентинович</w:t>
      </w:r>
      <w:r w:rsidR="009E5614"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дата рождения:</w:t>
      </w:r>
      <w:r w:rsidR="009E5614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E5614"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19 апреля 1975 года</w:t>
      </w:r>
      <w:r w:rsidR="009E5614"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F97D64" w:rsidRDefault="009E5614" w:rsidP="00F97D64">
      <w:pPr>
        <w:widowControl w:val="0"/>
        <w:tabs>
          <w:tab w:val="num" w:pos="142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г. Калязин Тверской области </w:t>
      </w:r>
    </w:p>
    <w:p w:rsidR="009E5614" w:rsidRPr="009E5614" w:rsidRDefault="009E5614" w:rsidP="00F97D64">
      <w:pPr>
        <w:widowControl w:val="0"/>
        <w:tabs>
          <w:tab w:val="num" w:pos="142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Калязин, ул. К. Маркса д.32 кв.19</w:t>
      </w:r>
    </w:p>
    <w:p w:rsidR="009E5614" w:rsidRPr="00564805" w:rsidRDefault="00564805" w:rsidP="00564805">
      <w:pPr>
        <w:pStyle w:val="af7"/>
        <w:widowControl w:val="0"/>
        <w:numPr>
          <w:ilvl w:val="0"/>
          <w:numId w:val="12"/>
        </w:numPr>
        <w:tabs>
          <w:tab w:val="num" w:pos="142"/>
        </w:tabs>
        <w:suppressAutoHyphens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6480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9E5614" w:rsidRPr="0056480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Скачкова</w:t>
      </w:r>
      <w:proofErr w:type="spellEnd"/>
      <w:r w:rsidR="009E5614" w:rsidRPr="0056480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Людмила Викторовна</w:t>
      </w:r>
      <w:r w:rsidR="009E5614" w:rsidRPr="005648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дата рождения: </w:t>
      </w:r>
      <w:r w:rsidR="009E5614"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E5614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29 января 1962 года</w:t>
      </w:r>
      <w:r w:rsidR="009E5614"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9E5614" w:rsidRDefault="00F97D64" w:rsidP="00F97D64">
      <w:pPr>
        <w:widowControl w:val="0"/>
        <w:tabs>
          <w:tab w:val="num" w:pos="142"/>
          <w:tab w:val="left" w:pos="425"/>
          <w:tab w:val="num" w:pos="851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</w:t>
      </w:r>
      <w:r w:rsidR="00564805" w:rsidRPr="0056480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есто </w:t>
      </w:r>
      <w:r w:rsidR="009E5614"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рождения:</w:t>
      </w:r>
      <w:r w:rsidR="009E5614"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пос. </w:t>
      </w:r>
      <w:proofErr w:type="spell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Первомайка</w:t>
      </w:r>
      <w:proofErr w:type="spell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Краснодонского</w:t>
      </w:r>
      <w:proofErr w:type="spell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р-на </w:t>
      </w:r>
      <w:proofErr w:type="spellStart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Ворошиловоградской</w:t>
      </w:r>
      <w:proofErr w:type="spellEnd"/>
      <w:r w:rsidR="00564805" w:rsidRPr="0056480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</w:t>
      </w:r>
      <w:r w:rsidR="009E5614"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9E5614"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</w:p>
    <w:p w:rsidR="009E5614" w:rsidRPr="009E5614" w:rsidRDefault="009E5614" w:rsidP="00F97D64">
      <w:pPr>
        <w:widowControl w:val="0"/>
        <w:tabs>
          <w:tab w:val="num" w:pos="142"/>
          <w:tab w:val="num" w:pos="851"/>
        </w:tabs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171573, Тверская область, гор. Калязин, ул. Урицкого д. 26 «А» кв.8</w:t>
      </w:r>
    </w:p>
    <w:p w:rsidR="009E5614" w:rsidRPr="00F97D64" w:rsidRDefault="009E5614" w:rsidP="00F97D64">
      <w:pPr>
        <w:pStyle w:val="af7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7D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Сорокин Дмитрий Валерьевич</w:t>
      </w:r>
      <w:r w:rsidRPr="00F97D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дата рождения: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97D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21 февраля 1976 года</w:t>
      </w:r>
      <w:r w:rsidRPr="00F97D6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</w:p>
    <w:p w:rsidR="009E5614" w:rsidRPr="009E5614" w:rsidRDefault="009E5614" w:rsidP="00F97D64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место рождения: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дер. </w:t>
      </w:r>
      <w:proofErr w:type="spellStart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Осташково</w:t>
      </w:r>
      <w:proofErr w:type="spellEnd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Калязинского р-на </w:t>
      </w:r>
      <w:proofErr w:type="gramStart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Тверской</w:t>
      </w:r>
      <w:proofErr w:type="gramEnd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 </w:t>
      </w:r>
    </w:p>
    <w:p w:rsidR="00402FB7" w:rsidRPr="00564805" w:rsidRDefault="009E5614" w:rsidP="00F97D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1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места жительства: </w:t>
      </w:r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171573, </w:t>
      </w:r>
      <w:proofErr w:type="gramStart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Тверская</w:t>
      </w:r>
      <w:proofErr w:type="gramEnd"/>
      <w:r w:rsidRPr="009E5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обл., гор. Калязин, ул. Дзержинского д. 10 кв. 60</w:t>
      </w:r>
    </w:p>
    <w:sectPr w:rsidR="00402FB7" w:rsidRPr="00564805" w:rsidSect="00A21B7C">
      <w:headerReference w:type="first" r:id="rId10"/>
      <w:pgSz w:w="11906" w:h="16838" w:code="9"/>
      <w:pgMar w:top="851" w:right="568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79" w:rsidRDefault="00813079">
      <w:pPr>
        <w:spacing w:after="0" w:line="240" w:lineRule="auto"/>
      </w:pPr>
      <w:r>
        <w:separator/>
      </w:r>
    </w:p>
  </w:endnote>
  <w:endnote w:type="continuationSeparator" w:id="0">
    <w:p w:rsidR="00813079" w:rsidRDefault="0081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79" w:rsidRDefault="00813079">
      <w:pPr>
        <w:spacing w:after="0" w:line="240" w:lineRule="auto"/>
      </w:pPr>
      <w:r>
        <w:separator/>
      </w:r>
    </w:p>
  </w:footnote>
  <w:footnote w:type="continuationSeparator" w:id="0">
    <w:p w:rsidR="00813079" w:rsidRDefault="0081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4F" w:rsidRDefault="0031744F" w:rsidP="006B5DBB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44F" w:rsidRDefault="003174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64" w:rsidRPr="002D7E50" w:rsidRDefault="00F97D64" w:rsidP="002D7E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1418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024E99"/>
    <w:multiLevelType w:val="hybridMultilevel"/>
    <w:tmpl w:val="6B42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0D07"/>
    <w:multiLevelType w:val="hybridMultilevel"/>
    <w:tmpl w:val="D6226CDE"/>
    <w:lvl w:ilvl="0" w:tplc="E486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EBC"/>
    <w:rsid w:val="00010A70"/>
    <w:rsid w:val="00040D4E"/>
    <w:rsid w:val="000544E0"/>
    <w:rsid w:val="001066AD"/>
    <w:rsid w:val="001407A1"/>
    <w:rsid w:val="00161B82"/>
    <w:rsid w:val="00171DC3"/>
    <w:rsid w:val="001D5A6E"/>
    <w:rsid w:val="002034D4"/>
    <w:rsid w:val="00265C9B"/>
    <w:rsid w:val="00270454"/>
    <w:rsid w:val="00274A93"/>
    <w:rsid w:val="00275EBC"/>
    <w:rsid w:val="0027654C"/>
    <w:rsid w:val="00290B53"/>
    <w:rsid w:val="002A14AC"/>
    <w:rsid w:val="002D09B3"/>
    <w:rsid w:val="002D7E50"/>
    <w:rsid w:val="002E07DB"/>
    <w:rsid w:val="002E7DC5"/>
    <w:rsid w:val="00304632"/>
    <w:rsid w:val="0031744F"/>
    <w:rsid w:val="003962BC"/>
    <w:rsid w:val="00397E8A"/>
    <w:rsid w:val="003B1BBF"/>
    <w:rsid w:val="003B2BFE"/>
    <w:rsid w:val="003C2E18"/>
    <w:rsid w:val="003D33D9"/>
    <w:rsid w:val="00402FB7"/>
    <w:rsid w:val="004204BB"/>
    <w:rsid w:val="0042065D"/>
    <w:rsid w:val="00423D30"/>
    <w:rsid w:val="00424EB8"/>
    <w:rsid w:val="004731C1"/>
    <w:rsid w:val="00484B85"/>
    <w:rsid w:val="00493E1F"/>
    <w:rsid w:val="0050299E"/>
    <w:rsid w:val="00564805"/>
    <w:rsid w:val="005650D3"/>
    <w:rsid w:val="0058225F"/>
    <w:rsid w:val="00591AF4"/>
    <w:rsid w:val="005E2EEB"/>
    <w:rsid w:val="005F423B"/>
    <w:rsid w:val="006252E2"/>
    <w:rsid w:val="00646DC4"/>
    <w:rsid w:val="0066530F"/>
    <w:rsid w:val="00675EBB"/>
    <w:rsid w:val="0067623C"/>
    <w:rsid w:val="00694453"/>
    <w:rsid w:val="006B5DBB"/>
    <w:rsid w:val="006C18A9"/>
    <w:rsid w:val="0072047B"/>
    <w:rsid w:val="00735ED0"/>
    <w:rsid w:val="007770CF"/>
    <w:rsid w:val="007908BA"/>
    <w:rsid w:val="007F6599"/>
    <w:rsid w:val="00801DFB"/>
    <w:rsid w:val="008123D0"/>
    <w:rsid w:val="00813079"/>
    <w:rsid w:val="00831350"/>
    <w:rsid w:val="0085339C"/>
    <w:rsid w:val="008B0FCD"/>
    <w:rsid w:val="008C02F0"/>
    <w:rsid w:val="008D5061"/>
    <w:rsid w:val="008E56BA"/>
    <w:rsid w:val="00905B2B"/>
    <w:rsid w:val="00906BBF"/>
    <w:rsid w:val="00944AA1"/>
    <w:rsid w:val="00962CE6"/>
    <w:rsid w:val="009637CC"/>
    <w:rsid w:val="00981E14"/>
    <w:rsid w:val="009A2CF1"/>
    <w:rsid w:val="009A4B44"/>
    <w:rsid w:val="009D168B"/>
    <w:rsid w:val="009E5614"/>
    <w:rsid w:val="00A07623"/>
    <w:rsid w:val="00A21B7C"/>
    <w:rsid w:val="00A41F81"/>
    <w:rsid w:val="00A70A01"/>
    <w:rsid w:val="00A93362"/>
    <w:rsid w:val="00AA7F94"/>
    <w:rsid w:val="00AB09B9"/>
    <w:rsid w:val="00AC4B94"/>
    <w:rsid w:val="00AD1694"/>
    <w:rsid w:val="00AE0BDF"/>
    <w:rsid w:val="00AF05E8"/>
    <w:rsid w:val="00AF7E9A"/>
    <w:rsid w:val="00B57277"/>
    <w:rsid w:val="00B873D1"/>
    <w:rsid w:val="00BA7BF0"/>
    <w:rsid w:val="00BE01D1"/>
    <w:rsid w:val="00BE193D"/>
    <w:rsid w:val="00BE62FA"/>
    <w:rsid w:val="00C04237"/>
    <w:rsid w:val="00C3367B"/>
    <w:rsid w:val="00C438F0"/>
    <w:rsid w:val="00C9479E"/>
    <w:rsid w:val="00CE1890"/>
    <w:rsid w:val="00D01153"/>
    <w:rsid w:val="00D373AE"/>
    <w:rsid w:val="00D72E18"/>
    <w:rsid w:val="00D954FD"/>
    <w:rsid w:val="00DC6BA7"/>
    <w:rsid w:val="00E117BA"/>
    <w:rsid w:val="00E2637E"/>
    <w:rsid w:val="00E37466"/>
    <w:rsid w:val="00E60F6C"/>
    <w:rsid w:val="00E65182"/>
    <w:rsid w:val="00E65D47"/>
    <w:rsid w:val="00E67BCD"/>
    <w:rsid w:val="00E91B21"/>
    <w:rsid w:val="00ED3FD3"/>
    <w:rsid w:val="00F035AA"/>
    <w:rsid w:val="00F46C66"/>
    <w:rsid w:val="00F626FA"/>
    <w:rsid w:val="00F97D64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B9"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0144-717C-491E-85DE-70DFD7A2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807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30</cp:revision>
  <cp:lastPrinted>2016-07-27T13:07:00Z</cp:lastPrinted>
  <dcterms:created xsi:type="dcterms:W3CDTF">2014-06-25T13:34:00Z</dcterms:created>
  <dcterms:modified xsi:type="dcterms:W3CDTF">2016-07-27T14:16:00Z</dcterms:modified>
</cp:coreProperties>
</file>