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1D183A" w:rsidRPr="001D183A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90E84" w:rsidRDefault="00565455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84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  <w:r w:rsidR="00675EBB" w:rsidRPr="00090E84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675EBB" w:rsidRPr="001D183A" w:rsidRDefault="00675EBB" w:rsidP="00423D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1D183A" w:rsidRDefault="00675EBB" w:rsidP="001D1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183A" w:rsidRPr="001D18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18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183A" w:rsidRPr="001D183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1D183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2D09B3" w:rsidRDefault="002D09B3" w:rsidP="00970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B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r w:rsidR="00AA7F9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утверждении </w:t>
            </w:r>
            <w:r w:rsidR="00970D8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Порядка </w:t>
            </w:r>
            <w:r w:rsidR="00970D8F" w:rsidRPr="00970D8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регистрации уполномоченных представителей кандидатов по финансовым вопросам при проведении </w:t>
            </w:r>
            <w:r w:rsidR="00675EBB" w:rsidRPr="002D09B3">
              <w:rPr>
                <w:rFonts w:ascii="Times New Roman" w:hAnsi="Times New Roman" w:cs="Times New Roman"/>
                <w:b/>
                <w:sz w:val="28"/>
              </w:rPr>
              <w:t>выбор</w:t>
            </w:r>
            <w:r w:rsidR="00970D8F">
              <w:rPr>
                <w:rFonts w:ascii="Times New Roman" w:hAnsi="Times New Roman" w:cs="Times New Roman"/>
                <w:b/>
                <w:sz w:val="28"/>
              </w:rPr>
              <w:t>ов</w:t>
            </w:r>
            <w:r w:rsidR="00675EBB" w:rsidRPr="002D09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75EBB" w:rsidRPr="002D09B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Советов депутатов городского и сельских поселений Калязинского района Тверской области четвертого созыва 18 сентября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18">
        <w:rPr>
          <w:rFonts w:ascii="Times New Roman" w:hAnsi="Times New Roman" w:cs="Times New Roman"/>
          <w:sz w:val="28"/>
          <w:szCs w:val="28"/>
        </w:rPr>
        <w:t xml:space="preserve">В </w:t>
      </w:r>
      <w:r w:rsidR="002D09B3" w:rsidRPr="003C2E1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D09B3" w:rsidRPr="003C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E18" w:rsidRPr="003C2E18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1D183A">
        <w:rPr>
          <w:rFonts w:ascii="Times New Roman" w:hAnsi="Times New Roman" w:cs="Times New Roman"/>
          <w:bCs/>
          <w:sz w:val="28"/>
          <w:szCs w:val="28"/>
        </w:rPr>
        <w:t>статьей 20</w:t>
      </w:r>
      <w:r w:rsidR="003C2E18" w:rsidRPr="003C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B3" w:rsidRPr="003C2E18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Тверской области от 07.04.2003 №20-ЗО</w:t>
      </w:r>
      <w:r w:rsidR="007F6599" w:rsidRPr="003C2E18">
        <w:rPr>
          <w:rFonts w:ascii="Times New Roman" w:hAnsi="Times New Roman" w:cs="Times New Roman"/>
          <w:sz w:val="28"/>
          <w:szCs w:val="28"/>
        </w:rPr>
        <w:t>,</w:t>
      </w:r>
      <w:r w:rsidR="007F6599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</w:t>
      </w:r>
      <w:proofErr w:type="gramEnd"/>
      <w:r w:rsidR="00675EB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2D09B3" w:rsidRPr="002D09B3">
        <w:rPr>
          <w:rFonts w:ascii="Times New Roman" w:hAnsi="Times New Roman" w:cs="Times New Roman"/>
          <w:snapToGrid w:val="0"/>
          <w:sz w:val="28"/>
          <w:szCs w:val="28"/>
        </w:rPr>
        <w:t>на основании Порядка открытия, ведения</w:t>
      </w:r>
      <w:proofErr w:type="gramEnd"/>
      <w:r w:rsidR="002D09B3" w:rsidRPr="002D09B3">
        <w:rPr>
          <w:rFonts w:ascii="Times New Roman" w:hAnsi="Times New Roman" w:cs="Times New Roman"/>
          <w:snapToGrid w:val="0"/>
          <w:sz w:val="28"/>
          <w:szCs w:val="28"/>
        </w:rPr>
        <w:t xml:space="preserve">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</w:t>
      </w:r>
      <w:r w:rsidR="002D09B3" w:rsidRPr="002D09B3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территории Тверской области, утвержденного постановлением избирательной комиссии Тверской области от 10.06.2016г. №3/41-6,</w:t>
      </w:r>
      <w:r w:rsidR="002D09B3">
        <w:rPr>
          <w:snapToGrid w:val="0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D183A" w:rsidRPr="00970D8F" w:rsidRDefault="001D183A" w:rsidP="003A78B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регистрации уполномоченных представителей кандидатов по финансовым вопросам при проведении</w:t>
      </w:r>
      <w:r w:rsid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</w:t>
      </w:r>
      <w:r w:rsidR="00970D8F" w:rsidRPr="0097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8F" w:rsidRP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Советов депутатов городского и сельских поселений Калязинского района Тверской области четверто</w:t>
      </w:r>
      <w:r w:rsid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 18 сентября 2016 года</w:t>
      </w:r>
      <w:r w:rsidRP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97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94" w:rsidRDefault="00AA7F94" w:rsidP="001D183A">
      <w:pPr>
        <w:pStyle w:val="ac"/>
        <w:tabs>
          <w:tab w:val="center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D183A" w:rsidRPr="000D5E99" w:rsidTr="00D2656A">
        <w:tc>
          <w:tcPr>
            <w:tcW w:w="4219" w:type="dxa"/>
          </w:tcPr>
          <w:p w:rsidR="001D183A" w:rsidRPr="000D5E99" w:rsidRDefault="001D183A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D183A" w:rsidRPr="000D5E99" w:rsidRDefault="001D183A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D183A" w:rsidRPr="000D5E99" w:rsidRDefault="001D183A" w:rsidP="00D265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D183A" w:rsidRPr="00D72C34" w:rsidTr="00D2656A">
        <w:trPr>
          <w:trHeight w:val="226"/>
        </w:trPr>
        <w:tc>
          <w:tcPr>
            <w:tcW w:w="4219" w:type="dxa"/>
          </w:tcPr>
          <w:p w:rsidR="001D183A" w:rsidRPr="00D72C34" w:rsidRDefault="001D183A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D183A" w:rsidRPr="00D72C34" w:rsidRDefault="001D183A" w:rsidP="00D265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183A" w:rsidRPr="000D5E99" w:rsidTr="00D2656A">
        <w:tc>
          <w:tcPr>
            <w:tcW w:w="4219" w:type="dxa"/>
          </w:tcPr>
          <w:p w:rsidR="001D183A" w:rsidRPr="000D5E99" w:rsidRDefault="001D183A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D183A" w:rsidRPr="000D5E99" w:rsidRDefault="001D183A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D183A" w:rsidRPr="000D5E99" w:rsidRDefault="001D183A" w:rsidP="00D2656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183A" w:rsidSect="00A21B7C">
          <w:headerReference w:type="even" r:id="rId9"/>
          <w:headerReference w:type="default" r:id="rId10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p w:rsidR="001D183A" w:rsidRPr="00970D8F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183A" w:rsidRPr="00565455" w:rsidRDefault="001D183A" w:rsidP="00565455">
      <w:pPr>
        <w:pStyle w:val="ac"/>
        <w:tabs>
          <w:tab w:val="center" w:pos="1134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D183A" w:rsidRPr="00565455" w:rsidRDefault="001D183A" w:rsidP="00565455">
      <w:pPr>
        <w:pStyle w:val="ac"/>
        <w:tabs>
          <w:tab w:val="center" w:pos="1134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65455"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65455"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83A" w:rsidRPr="00565455" w:rsidRDefault="001D183A" w:rsidP="00565455">
      <w:pPr>
        <w:pStyle w:val="ac"/>
        <w:tabs>
          <w:tab w:val="center" w:pos="1134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654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5455" w:rsidRPr="000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565455"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5455"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455" w:rsidRP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8F" w:rsidRDefault="001D183A" w:rsidP="001D183A">
      <w:pPr>
        <w:pStyle w:val="ac"/>
        <w:tabs>
          <w:tab w:val="center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970D8F" w:rsidRPr="00970D8F">
        <w:t xml:space="preserve"> </w:t>
      </w:r>
    </w:p>
    <w:p w:rsidR="001D183A" w:rsidRPr="001D183A" w:rsidRDefault="00970D8F" w:rsidP="001D183A">
      <w:pPr>
        <w:pStyle w:val="ac"/>
        <w:tabs>
          <w:tab w:val="center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уполномоченных представителей кандидатов по </w:t>
      </w:r>
      <w:r w:rsidR="003A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97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инансовым вопросам при проведении выборов депутатов Советов депутатов городского и сельских поселений Калязинского района Тверской области четвертого созыва </w:t>
      </w:r>
      <w:r w:rsidR="001D183A" w:rsidRPr="001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выдвинутый по многомандатному избирательному округу на выборах представительного органа муниципального образования</w:t>
      </w:r>
      <w:r w:rsid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кандидат)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назначить своего уполномоченного представителя по финансовым вопросам.</w:t>
      </w:r>
    </w:p>
    <w:p w:rsidR="001D183A" w:rsidRPr="001D183A" w:rsidRDefault="00970D8F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вправе назначить не более трех уполномоченных представителей по финансовым вопросам.</w:t>
      </w:r>
    </w:p>
    <w:p w:rsidR="001D183A" w:rsidRPr="001D183A" w:rsidRDefault="00970D8F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представители кандидатов по финансовым вопросам осуществляют свою деятельность в пределах предоставленных им полномочий, с соблюдением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20-ЗО, иных федеральных и областных законов, нормативных документов избирательной комиссии Тверской области, регулирующих порядок открытия, ведения и закрытия</w:t>
      </w:r>
      <w:proofErr w:type="gramEnd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избирательных счетов для формирования избирательных фондов кандидатов, порядок учета и отчетности кандидатов о поступлении средств в избирательные фонды и расходовании этих сре</w:t>
      </w:r>
      <w:proofErr w:type="gramStart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выборов в органы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области.</w:t>
      </w:r>
    </w:p>
    <w:p w:rsidR="001D183A" w:rsidRPr="001D183A" w:rsidRDefault="00970D8F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представитель кандидата по финансовым вопросам осуществляет свои полномочия на основании нотариально удостоверенной доверенности, выданной кандидатом. 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нотариально удостоверенной доверенности, выдаваемой кандидатом уполномоченному представителю кандидата по финансовым вопросам, указываются 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перечень полномочий уполномоченных представителей кандидатов по финансовым вопросам могут входить следующие полномочия: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открытие специального избирательного счета;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 избирательного фонда, включая выдачу поручений о перечислении (переводе) средств, получение наличных средств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учет денежных средств избирательного фонда, включая получение в структурном подразделении Публичного акционерного общества «Сбербанк России»</w:t>
      </w:r>
      <w:r w:rsidR="00C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установленного порядка;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представление в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закрытие специального избирательного счета;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заключение и расторжение договоров, связанных с финансированием избирательной кампании;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подписание первичных финансовых (учетных, расчетных) документов, </w:t>
      </w:r>
      <w:proofErr w:type="gramStart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своевременным и надлежащим оформлением, а также за законностью совершаемых финансовых операций;</w:t>
      </w:r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интересов кандидата в соответствующих избирательных комиссиях, судах и других государственных и муниципальных органах и организациях.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доверенности могут быть указаны иные полномочия, касающиеся деятельности кандидата по финансированию своей избирательной кампании. Уполномоченный представитель кандидата по финансовым вопросам не вправе осуществлять полномочия, не указанные в доверенности.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доверенности не должен превышать срок полномочий уполномоченных представителей по финансовым вопросам. </w:t>
      </w:r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Калязинского района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уполномоченных представителей кандидатов по финансовым вопросам после представления следующих документов: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заявления кандидата о назначении уполномоченного представителя по фин</w:t>
      </w:r>
      <w:r w:rsidR="009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ансовым вопросам (приложение № 1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нотариально удостоверенной доверенности, оформленной в установленном законом порядке и в соответствии с требованиями пунктов </w:t>
      </w:r>
      <w:r w:rsidR="00CF55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551B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proofErr w:type="gramStart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для обозрения и снятия копии (приложение № </w:t>
      </w:r>
      <w:r w:rsidR="009B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письменного согласия уполномоченного представителя кандидата по финансовым вопросам (приложение № </w:t>
      </w:r>
      <w:r w:rsidR="009B3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 для регистрации уполномоченным представителем кандидата по финансовым вопросам предъявляется паспорт или документ, заменяющий паспорт гражданина.</w:t>
      </w:r>
    </w:p>
    <w:p w:rsidR="001D183A" w:rsidRPr="001D183A" w:rsidRDefault="00565455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со </w:t>
      </w:r>
      <w:proofErr w:type="gramStart"/>
      <w:r w:rsidR="009812FC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98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представления документов рассматривает</w:t>
      </w:r>
      <w:proofErr w:type="gramEnd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принимает решение о регистрации (об отказе в регистрации) уполномоченного представителя кандидата по финансовым вопросам, которое оформляется соответствующим постановлением. </w:t>
      </w:r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регистрации уполномоченного представителя 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кандидата по финансовым вопросам являются: отсутствие гражданства Российской Федерации, 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 необходимых документов для регистрации.</w:t>
      </w:r>
      <w:proofErr w:type="gramEnd"/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о регистрации уполномоченных представителей кандидата по финансовым вопросам выдает удостоверения установленного образца (приложения № </w:t>
      </w:r>
      <w:r w:rsidR="009B3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удостоверении указываются наименование выборов, дата выборов, фамилия, имя, отчество уполномоченного представителя кандидата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инициалы, фамилия председателя соответствующей избирательной комиссии, а также ставится его подпись, которая скрепляется круглой печатью избирательной комиссии.</w:t>
      </w:r>
    </w:p>
    <w:p w:rsidR="001D183A" w:rsidRPr="001D183A" w:rsidRDefault="003A78B8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183A"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Удостоверение уполномоченного представителя кандидата по финансовым вопросам - документ, удостоверяющий статус предъявителя.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Удостоверения, указанные в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9B3D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изготавливаются размером 90 х 120 мм на бумаге белого цвета с использованием оргтехники.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удостоверения, обязаны обеспечить их сохранность.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полномочий уполномоченного представителя кандидата по финансовым вопросам его удостоверение возвращается по месту выдачи.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уполномоченных представителей по финансовым вопросам начинается со дня их назначения и истекает через 60 дней после дня голосования, а в случае, если ведется судебное разбирательство с участием назначившего их кандидата, - со дня, следующего за днем вступления в законную силу судебного решения.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соответствующую избирательную комиссию.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указанного заявления одновременно направляется кандидатом в соответствующее структурное подразделение Публичного акционерного общества «Сбербанк России»</w:t>
      </w:r>
      <w:r w:rsidR="00981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открыт специальный избирательный счет.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представления заявления о прекращении полномочий уполномоченного представителя по финансовым вопросам кандидат представляет в избирательную комиссию заявление о том, на кого возлагаются полномочия отозванного уполномоченного представителя по финансовым вопросам.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вновь назначенных уполномоченных представителей по финансовым вопросам осуществляется в порядке, предусмотренном пункт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6 настоящего П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1D183A" w:rsidRPr="001D183A" w:rsidRDefault="001D183A" w:rsidP="001D183A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нарушения действующего законодательства Российской Федерации, законодательства о выборах уполномоченные представители кандидата по финансовым вопросам (в случае утраты статуса уполномоченного представителя по финансовым вопросам - граждане, являвшиеся уполномоченными представителями по финансовым вопросам) несут ответственность в порядке, предусмотренном действующим законодательством Российской Федерации.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090E84" w:rsidRDefault="00090E84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090E84" w:rsidSect="00A21B7C"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AB09B9" w:rsidRDefault="00AB09B9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564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529"/>
        <w:gridCol w:w="112"/>
      </w:tblGrid>
      <w:tr w:rsidR="003A78B8" w:rsidRPr="003A78B8" w:rsidTr="009B3D26">
        <w:trPr>
          <w:gridAfter w:val="1"/>
          <w:wAfter w:w="112" w:type="dxa"/>
          <w:trHeight w:val="904"/>
        </w:trPr>
        <w:tc>
          <w:tcPr>
            <w:tcW w:w="5529" w:type="dxa"/>
          </w:tcPr>
          <w:p w:rsidR="009B3D26" w:rsidRDefault="003A78B8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A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</w:t>
            </w:r>
            <w:r w:rsidR="009B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78B8" w:rsidRPr="003A78B8" w:rsidRDefault="009B3D26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  <w:r w:rsidRPr="009B3D26">
              <w:rPr>
                <w:rFonts w:ascii="Times New Roman" w:eastAsia="Times New Roman" w:hAnsi="Times New Roman" w:cs="Times New Roman"/>
                <w:lang w:eastAsia="ru-RU"/>
              </w:rPr>
              <w:t>регистрации уполномоченных представителей кандидатов по финансовым вопросам при проведении выборов депутатов Советов депутатов городского и сельских поселений Калязинского района Тверской области четвертого созыва</w:t>
            </w:r>
            <w:r w:rsidR="003A78B8" w:rsidRPr="003A78B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A78B8" w:rsidRPr="003A78B8" w:rsidTr="009B3D26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8B8" w:rsidRPr="003A78B8" w:rsidRDefault="003A78B8" w:rsidP="003A78B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A78B8" w:rsidRPr="003A78B8" w:rsidRDefault="003A78B8" w:rsidP="003A78B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(рекомендуемая форма)</w:t>
      </w:r>
    </w:p>
    <w:p w:rsidR="003A78B8" w:rsidRPr="003A78B8" w:rsidRDefault="003A78B8" w:rsidP="003A78B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96" w:type="dxa"/>
        <w:jc w:val="right"/>
        <w:tblLayout w:type="fixed"/>
        <w:tblLook w:val="04A0" w:firstRow="1" w:lastRow="0" w:firstColumn="1" w:lastColumn="0" w:noHBand="0" w:noVBand="1"/>
      </w:tblPr>
      <w:tblGrid>
        <w:gridCol w:w="5796"/>
      </w:tblGrid>
      <w:tr w:rsidR="003A78B8" w:rsidRPr="003A78B8" w:rsidTr="00D2656A">
        <w:trPr>
          <w:jc w:val="right"/>
        </w:trPr>
        <w:tc>
          <w:tcPr>
            <w:tcW w:w="5796" w:type="dxa"/>
            <w:vAlign w:val="bottom"/>
          </w:tcPr>
          <w:p w:rsidR="003A78B8" w:rsidRPr="003A78B8" w:rsidRDefault="003A78B8" w:rsidP="003A78B8">
            <w:pPr>
              <w:autoSpaceDE w:val="0"/>
              <w:autoSpaceDN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</w:t>
            </w:r>
          </w:p>
          <w:p w:rsidR="003A78B8" w:rsidRPr="003A78B8" w:rsidRDefault="003A78B8" w:rsidP="003A78B8">
            <w:pPr>
              <w:autoSpaceDE w:val="0"/>
              <w:autoSpaceDN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  <w:tr w:rsidR="003A78B8" w:rsidRPr="003A78B8" w:rsidTr="00D2656A">
        <w:trPr>
          <w:jc w:val="right"/>
        </w:trPr>
        <w:tc>
          <w:tcPr>
            <w:tcW w:w="5796" w:type="dxa"/>
            <w:vAlign w:val="bottom"/>
          </w:tcPr>
          <w:p w:rsidR="003A78B8" w:rsidRPr="003A78B8" w:rsidRDefault="003A78B8" w:rsidP="003A78B8">
            <w:pPr>
              <w:autoSpaceDE w:val="0"/>
              <w:autoSpaceDN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____________________________</w:t>
            </w:r>
          </w:p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A78B8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(на выборную  должность / </w:t>
            </w:r>
            <w:proofErr w:type="gramEnd"/>
          </w:p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депутаты представительного органа)</w:t>
            </w:r>
          </w:p>
          <w:p w:rsidR="003A78B8" w:rsidRPr="003A78B8" w:rsidRDefault="003A78B8" w:rsidP="003A78B8">
            <w:pPr>
              <w:autoSpaceDE w:val="0"/>
              <w:autoSpaceDN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8B8" w:rsidRPr="003A78B8" w:rsidTr="00D2656A">
        <w:trPr>
          <w:jc w:val="right"/>
        </w:trPr>
        <w:tc>
          <w:tcPr>
            <w:tcW w:w="5796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ind w:right="-58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8B8" w:rsidRPr="003A78B8" w:rsidTr="00D2656A">
        <w:trPr>
          <w:jc w:val="right"/>
        </w:trPr>
        <w:tc>
          <w:tcPr>
            <w:tcW w:w="5796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ind w:right="-58" w:hanging="3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 кандидата)</w:t>
            </w:r>
          </w:p>
        </w:tc>
      </w:tr>
    </w:tbl>
    <w:p w:rsidR="003A78B8" w:rsidRPr="003A78B8" w:rsidRDefault="003A78B8" w:rsidP="003A78B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A78B8" w:rsidRPr="003A78B8" w:rsidRDefault="003A78B8" w:rsidP="003A78B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</w:t>
      </w:r>
      <w:r w:rsidRPr="003A78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Избирательного кодекса Тверской области  от 07.04.2003 №20-ЗО я,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</w:t>
      </w: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________________ ______  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proofErr w:type="gramStart"/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(день)                        (месяц)                    (год)</w:t>
      </w:r>
    </w:p>
    <w:p w:rsidR="003A78B8" w:rsidRPr="003A78B8" w:rsidRDefault="003A78B8" w:rsidP="003A7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</w:t>
      </w: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ru-RU"/>
        </w:rPr>
        <w:t>(</w:t>
      </w:r>
      <w:r w:rsidRPr="003A78B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на выборную  должность/в депутаты представительного органа)</w:t>
      </w: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выборов___________________________________________,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(наименование выборов)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зарегистрировать назначенного мною уполномоченного представителя (уполномоченных представителей) по финансовым вопросам:</w:t>
      </w:r>
    </w:p>
    <w:p w:rsidR="003A78B8" w:rsidRPr="003A78B8" w:rsidRDefault="003A78B8" w:rsidP="003A78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1._____________________________________________________________,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(фамилия, имя, отчество)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___  ________  ____ года, место рождения – ______________</w:t>
      </w: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A78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(день)            (месяц)              (год)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left="2835"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субъекта Российской Федерации,</w:t>
      </w:r>
      <w:proofErr w:type="gramEnd"/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района, города, иного населенного пункта, улицы, номер дома, корпуса и квартиры)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 – ___________________________________________________________</w:t>
      </w:r>
    </w:p>
    <w:p w:rsidR="003A78B8" w:rsidRPr="003A78B8" w:rsidRDefault="003A78B8" w:rsidP="003A78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Российской Федерации</w:t>
      </w:r>
      <w:r w:rsidRPr="003A78B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</w:p>
    <w:p w:rsidR="003A78B8" w:rsidRPr="003A78B8" w:rsidRDefault="003A78B8" w:rsidP="003A78B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место работы или службы, занимаемая должность / род занятий – 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tbl>
      <w:tblPr>
        <w:tblW w:w="935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3A78B8" w:rsidRPr="003A78B8" w:rsidTr="00D2656A">
        <w:tc>
          <w:tcPr>
            <w:tcW w:w="9358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(основное место работы или службы, занимаемая должность (в случае отсутствия основного места работы или службы – род занятий)</w:t>
            </w:r>
            <w:proofErr w:type="gramEnd"/>
          </w:p>
        </w:tc>
      </w:tr>
      <w:tr w:rsidR="003A78B8" w:rsidRPr="003A78B8" w:rsidTr="00D2656A">
        <w:tc>
          <w:tcPr>
            <w:tcW w:w="9358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(полномочия согласно нотариально удостоверенной доверенности)</w:t>
            </w:r>
          </w:p>
        </w:tc>
      </w:tr>
    </w:tbl>
    <w:p w:rsidR="003A78B8" w:rsidRPr="003A78B8" w:rsidRDefault="003A78B8" w:rsidP="003A78B8">
      <w:pPr>
        <w:tabs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3A78B8" w:rsidRPr="003A78B8" w:rsidTr="00D2656A">
        <w:tc>
          <w:tcPr>
            <w:tcW w:w="3888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3A78B8" w:rsidRPr="003A78B8" w:rsidTr="00D2656A">
        <w:tc>
          <w:tcPr>
            <w:tcW w:w="3888" w:type="dxa"/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3A78B8" w:rsidRPr="003A78B8" w:rsidTr="00D2656A">
        <w:tc>
          <w:tcPr>
            <w:tcW w:w="3888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3A78B8" w:rsidRPr="003A78B8" w:rsidTr="00D2656A">
        <w:tc>
          <w:tcPr>
            <w:tcW w:w="3888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B09B9" w:rsidRDefault="00AB09B9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AB09B9" w:rsidSect="00A21B7C"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4648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36"/>
        <w:gridCol w:w="112"/>
      </w:tblGrid>
      <w:tr w:rsidR="009B3D26" w:rsidRPr="003A78B8" w:rsidTr="009B3D26">
        <w:trPr>
          <w:gridAfter w:val="1"/>
          <w:wAfter w:w="112" w:type="dxa"/>
          <w:trHeight w:val="904"/>
        </w:trPr>
        <w:tc>
          <w:tcPr>
            <w:tcW w:w="4536" w:type="dxa"/>
          </w:tcPr>
          <w:p w:rsidR="009B3D26" w:rsidRDefault="009B3D26" w:rsidP="00D2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A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B3D26" w:rsidRDefault="009B3D26" w:rsidP="00D2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  <w:r w:rsidRPr="009B3D26">
              <w:rPr>
                <w:rFonts w:ascii="Times New Roman" w:eastAsia="Times New Roman" w:hAnsi="Times New Roman" w:cs="Times New Roman"/>
                <w:lang w:eastAsia="ru-RU"/>
              </w:rPr>
              <w:t>регистрации уполномоченных представителей кандидатов по финансовым вопросам при проведении выборов депутатов Советов депутатов городского и сельских поселений Калязинского района Тверской области четвертого созыва</w:t>
            </w:r>
          </w:p>
          <w:p w:rsidR="009B3D26" w:rsidRPr="003A78B8" w:rsidRDefault="009B3D26" w:rsidP="00D2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B3D26" w:rsidRPr="003A78B8" w:rsidTr="009B3D26">
        <w:tblPrEx>
          <w:tblLook w:val="01E0" w:firstRow="1" w:lastRow="1" w:firstColumn="1" w:lastColumn="1" w:noHBand="0" w:noVBand="0"/>
        </w:tblPrEx>
        <w:tc>
          <w:tcPr>
            <w:tcW w:w="4648" w:type="dxa"/>
            <w:gridSpan w:val="2"/>
          </w:tcPr>
          <w:p w:rsidR="009B3D26" w:rsidRPr="003A78B8" w:rsidRDefault="009B3D26" w:rsidP="00D2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3A78B8" w:rsidRPr="003A78B8" w:rsidRDefault="003A78B8" w:rsidP="003A78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                                                     __________________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(число, месяц, год выдачи доверенности</w:t>
      </w:r>
      <w:r w:rsidRPr="003A78B8">
        <w:rPr>
          <w:rFonts w:ascii="Times New Roman" w:eastAsia="Calibri" w:hAnsi="Times New Roman" w:cs="Times New Roman"/>
          <w:i/>
          <w:sz w:val="18"/>
          <w:szCs w:val="28"/>
        </w:rPr>
        <w:t xml:space="preserve"> </w:t>
      </w:r>
      <w:r w:rsidRPr="003A78B8">
        <w:rPr>
          <w:rFonts w:ascii="Times New Roman" w:eastAsia="Calibri" w:hAnsi="Times New Roman" w:cs="Times New Roman"/>
          <w:i/>
          <w:sz w:val="18"/>
          <w:szCs w:val="28"/>
          <w:vertAlign w:val="superscript"/>
        </w:rPr>
        <w:footnoteReference w:id="1"/>
      </w:r>
      <w:r w:rsidRPr="003A78B8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                                                  (место выдачи доверенности)                                                                                                            </w:t>
      </w: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A78B8" w:rsidRPr="003A78B8" w:rsidRDefault="003A78B8" w:rsidP="003A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_____________________________________________________________________, 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(фамилия, имя, отчество кандидата)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 и место рождения, гражданство, пол, адрес места жительства</w:t>
      </w:r>
      <w:r w:rsidRPr="003A78B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2"/>
      </w: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вид документа (паспорт</w:t>
      </w:r>
      <w:proofErr w:type="gramEnd"/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или документ, заменяющий паспорт), серия, номер и дата выдачи паспорта или документа, заменяющего паспорт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гражданина, наименование или код органа, выдавшего паспорт или документ, заменяющий паспорт гражданина)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 доверенностью уполномочиваю гражданина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</w:t>
      </w:r>
      <w:proofErr w:type="gramEnd"/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имя, отчество)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889"/>
        <w:gridCol w:w="1797"/>
      </w:tblGrid>
      <w:tr w:rsidR="003A78B8" w:rsidRPr="003A78B8" w:rsidTr="00D2656A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____________________,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</w:p>
        </w:tc>
      </w:tr>
      <w:tr w:rsidR="003A78B8" w:rsidRPr="003A78B8" w:rsidTr="00D2656A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(дата и место рождения)</w:t>
            </w:r>
          </w:p>
        </w:tc>
        <w:tc>
          <w:tcPr>
            <w:tcW w:w="2881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(гражданство)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(пол)</w:t>
            </w:r>
          </w:p>
        </w:tc>
      </w:tr>
      <w:tr w:rsidR="003A78B8" w:rsidRPr="003A78B8" w:rsidTr="00D2656A">
        <w:trPr>
          <w:cantSplit/>
        </w:trPr>
        <w:tc>
          <w:tcPr>
            <w:tcW w:w="9464" w:type="dxa"/>
            <w:gridSpan w:val="4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78B8" w:rsidRPr="003A78B8" w:rsidRDefault="003A78B8" w:rsidP="003A7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  <w:r w:rsidRPr="003A78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3A7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3A7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_____________________________________________</w:t>
            </w:r>
          </w:p>
        </w:tc>
      </w:tr>
      <w:tr w:rsidR="003A78B8" w:rsidRPr="003A78B8" w:rsidTr="00D2656A">
        <w:trPr>
          <w:cantSplit/>
        </w:trPr>
        <w:tc>
          <w:tcPr>
            <w:tcW w:w="9464" w:type="dxa"/>
            <w:gridSpan w:val="4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proofErr w:type="gramStart"/>
            <w:r w:rsidRPr="003A78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субъекта Российской Федерации, района, города,</w:t>
            </w:r>
            <w:proofErr w:type="gramEnd"/>
          </w:p>
        </w:tc>
      </w:tr>
      <w:tr w:rsidR="003A78B8" w:rsidRPr="003A78B8" w:rsidTr="00D2656A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</w:p>
        </w:tc>
      </w:tr>
      <w:tr w:rsidR="003A78B8" w:rsidRPr="003A78B8" w:rsidTr="00D2656A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иного населенного пункта, улицы, номер дома, корпуса, строения и т.п., квартиры)</w:t>
            </w:r>
          </w:p>
        </w:tc>
      </w:tr>
      <w:tr w:rsidR="003A78B8" w:rsidRPr="003A78B8" w:rsidTr="00D2656A">
        <w:tc>
          <w:tcPr>
            <w:tcW w:w="5778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3A7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___________________________,</w:t>
            </w:r>
          </w:p>
        </w:tc>
        <w:tc>
          <w:tcPr>
            <w:tcW w:w="3686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________________________,</w:t>
            </w:r>
          </w:p>
        </w:tc>
      </w:tr>
      <w:tr w:rsidR="003A78B8" w:rsidRPr="003A78B8" w:rsidTr="00D2656A">
        <w:tc>
          <w:tcPr>
            <w:tcW w:w="5778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3686" w:type="dxa"/>
            <w:gridSpan w:val="2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(серия и номер документа)</w:t>
            </w:r>
          </w:p>
        </w:tc>
      </w:tr>
      <w:tr w:rsidR="003A78B8" w:rsidRPr="003A78B8" w:rsidTr="00D2656A">
        <w:tc>
          <w:tcPr>
            <w:tcW w:w="9464" w:type="dxa"/>
            <w:gridSpan w:val="4"/>
          </w:tcPr>
          <w:p w:rsidR="003A78B8" w:rsidRPr="003A78B8" w:rsidRDefault="003A78B8" w:rsidP="003A7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r w:rsidRPr="003A7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3A78B8" w:rsidRPr="003A78B8" w:rsidTr="00D2656A">
        <w:tc>
          <w:tcPr>
            <w:tcW w:w="9464" w:type="dxa"/>
            <w:gridSpan w:val="4"/>
          </w:tcPr>
          <w:p w:rsidR="003A78B8" w:rsidRPr="003A78B8" w:rsidRDefault="003A78B8" w:rsidP="003A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3A78B8" w:rsidRPr="003A78B8" w:rsidRDefault="003A78B8" w:rsidP="003A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моим уполномоченным представителем по финансовым вопросам, связанным с участием в выборах ____________________________________________________, </w:t>
      </w:r>
    </w:p>
    <w:p w:rsidR="003A78B8" w:rsidRPr="003A78B8" w:rsidRDefault="003A78B8" w:rsidP="003A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(наименование выборов)</w:t>
      </w:r>
    </w:p>
    <w:p w:rsidR="003A78B8" w:rsidRPr="003A78B8" w:rsidRDefault="003A78B8" w:rsidP="003A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совершать необходимые действия в пределах указанных полномочий:</w:t>
      </w: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</w:p>
    <w:p w:rsidR="003A78B8" w:rsidRPr="003A78B8" w:rsidRDefault="003A78B8" w:rsidP="003A7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(указываются полномочия указанного лица, в том числе право подписи платежных (расчетных) документов).</w:t>
      </w:r>
    </w:p>
    <w:p w:rsidR="003A78B8" w:rsidRPr="003A78B8" w:rsidRDefault="003A78B8" w:rsidP="003A78B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С</w:t>
      </w:r>
      <w:r w:rsidRPr="003A78B8">
        <w:rPr>
          <w:rFonts w:ascii="Times New Roman" w:eastAsia="Calibri" w:hAnsi="Times New Roman" w:cs="Times New Roman"/>
          <w:sz w:val="26"/>
          <w:szCs w:val="26"/>
        </w:rPr>
        <w:t>рок доверенности истекает ____________________</w:t>
      </w:r>
      <w:r w:rsidRPr="003A78B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4"/>
      </w:r>
      <w:r w:rsidRPr="003A78B8">
        <w:rPr>
          <w:rFonts w:ascii="Times New Roman" w:eastAsia="Calibri" w:hAnsi="Times New Roman" w:cs="Times New Roman"/>
          <w:sz w:val="26"/>
          <w:szCs w:val="26"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3A78B8" w:rsidRPr="003A78B8" w:rsidRDefault="003A78B8" w:rsidP="003A78B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A78B8">
        <w:rPr>
          <w:rFonts w:ascii="Times New Roman" w:eastAsia="Calibri" w:hAnsi="Times New Roman" w:cs="Times New Roman"/>
          <w:color w:val="000000"/>
          <w:sz w:val="26"/>
          <w:szCs w:val="26"/>
        </w:rPr>
        <w:t>Доверенность выдана без права передоверия.</w:t>
      </w:r>
      <w:r w:rsidRPr="003A78B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3A78B8" w:rsidRPr="003A78B8" w:rsidRDefault="003A78B8" w:rsidP="003A78B8">
      <w:pPr>
        <w:shd w:val="clear" w:color="auto" w:fill="FFFFFF"/>
        <w:suppressAutoHyphens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Содержание статей 187–189 Гражданского кодекса Российской Федерации доверителю разъяснено.</w:t>
      </w:r>
    </w:p>
    <w:p w:rsidR="003A78B8" w:rsidRPr="003A78B8" w:rsidRDefault="003A78B8" w:rsidP="003A78B8">
      <w:pPr>
        <w:shd w:val="clear" w:color="auto" w:fill="FFFFFF"/>
        <w:suppressAutoHyphens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Содержание настоящей доверенности доверителю зачитано вслух.</w:t>
      </w:r>
    </w:p>
    <w:p w:rsidR="003A78B8" w:rsidRPr="003A78B8" w:rsidRDefault="003A78B8" w:rsidP="003A78B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A78B8" w:rsidRPr="003A78B8" w:rsidRDefault="003A78B8" w:rsidP="003A78B8">
      <w:pPr>
        <w:suppressAutoHyphens/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499" w:type="dxa"/>
        <w:tblLayout w:type="fixed"/>
        <w:tblLook w:val="04A0" w:firstRow="1" w:lastRow="0" w:firstColumn="1" w:lastColumn="0" w:noHBand="0" w:noVBand="1"/>
      </w:tblPr>
      <w:tblGrid>
        <w:gridCol w:w="3085"/>
        <w:gridCol w:w="332"/>
        <w:gridCol w:w="2239"/>
        <w:gridCol w:w="236"/>
        <w:gridCol w:w="1607"/>
      </w:tblGrid>
      <w:tr w:rsidR="003A78B8" w:rsidRPr="003A78B8" w:rsidTr="00D2656A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tabs>
                <w:tab w:val="left" w:pos="2211"/>
              </w:tabs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3A78B8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Доверитель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8B8" w:rsidRPr="003A78B8" w:rsidTr="00D2656A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color w:val="000000"/>
                <w:vertAlign w:val="superscript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color w:val="000000"/>
                <w:vertAlign w:val="superscript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B8"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8B8" w:rsidRPr="003A78B8" w:rsidRDefault="003A78B8" w:rsidP="003A78B8">
            <w:pPr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B8">
              <w:rPr>
                <w:rFonts w:ascii="Times New Roman CYR" w:eastAsia="Times New Roman" w:hAnsi="Times New Roman CYR" w:cs="Times New Roman CYR"/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</w:tc>
      </w:tr>
    </w:tbl>
    <w:p w:rsidR="003A78B8" w:rsidRPr="003A78B8" w:rsidRDefault="003A78B8" w:rsidP="003A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8B8" w:rsidRPr="003A78B8" w:rsidRDefault="003A78B8" w:rsidP="003A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8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Удостоверительная надпись нотариуса</w:t>
      </w:r>
    </w:p>
    <w:p w:rsidR="003A78B8" w:rsidRPr="003A78B8" w:rsidRDefault="003A78B8" w:rsidP="003A78B8">
      <w:pPr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78B8" w:rsidSect="000B6B21">
          <w:headerReference w:type="default" r:id="rId11"/>
          <w:pgSz w:w="11906" w:h="16838" w:code="9"/>
          <w:pgMar w:top="1021" w:right="851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5817" w:type="dxa"/>
        <w:tblLayout w:type="fixed"/>
        <w:tblLook w:val="04A0" w:firstRow="1" w:lastRow="0" w:firstColumn="1" w:lastColumn="0" w:noHBand="0" w:noVBand="1"/>
      </w:tblPr>
      <w:tblGrid>
        <w:gridCol w:w="1257"/>
        <w:gridCol w:w="4447"/>
        <w:gridCol w:w="113"/>
      </w:tblGrid>
      <w:tr w:rsidR="009B3D26" w:rsidTr="009B3D26">
        <w:trPr>
          <w:gridBefore w:val="1"/>
          <w:gridAfter w:val="1"/>
          <w:wBefore w:w="1257" w:type="dxa"/>
          <w:wAfter w:w="113" w:type="dxa"/>
          <w:trHeight w:val="1839"/>
        </w:trPr>
        <w:tc>
          <w:tcPr>
            <w:tcW w:w="4447" w:type="dxa"/>
            <w:hideMark/>
          </w:tcPr>
          <w:p w:rsidR="009B3D26" w:rsidRDefault="009B3D26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3</w:t>
            </w:r>
          </w:p>
          <w:p w:rsidR="009B3D26" w:rsidRDefault="009B3D26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Порядку регистрации уполномоченных представителей кандидатов по финансовым вопросам при проведении выборов депутатов Советов депутатов городского и сельских поселений Калязинского района Тверской области четвертого созыва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A7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(рекомендуемая форма)</w:t>
            </w:r>
          </w:p>
        </w:tc>
      </w:tr>
      <w:tr w:rsidR="009B3D26" w:rsidTr="009B3D26">
        <w:trPr>
          <w:gridBefore w:val="1"/>
          <w:wBefore w:w="1257" w:type="dxa"/>
          <w:trHeight w:val="209"/>
        </w:trPr>
        <w:tc>
          <w:tcPr>
            <w:tcW w:w="4560" w:type="dxa"/>
            <w:gridSpan w:val="2"/>
          </w:tcPr>
          <w:p w:rsidR="009B3D26" w:rsidRDefault="009B3D26" w:rsidP="009B3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8B8" w:rsidRPr="003A78B8" w:rsidTr="009B3D26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5817" w:type="dxa"/>
            <w:gridSpan w:val="3"/>
          </w:tcPr>
          <w:tbl>
            <w:tblPr>
              <w:tblpPr w:leftFromText="180" w:rightFromText="180" w:vertAnchor="text" w:horzAnchor="margin" w:tblpY="32"/>
              <w:tblW w:w="5796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262"/>
            </w:tblGrid>
            <w:tr w:rsidR="009B3D26" w:rsidRPr="003A78B8" w:rsidTr="009B3D26">
              <w:tc>
                <w:tcPr>
                  <w:tcW w:w="5796" w:type="dxa"/>
                  <w:gridSpan w:val="2"/>
                  <w:vAlign w:val="bottom"/>
                </w:tcPr>
                <w:p w:rsidR="009B3D26" w:rsidRPr="003A78B8" w:rsidRDefault="009B3D26" w:rsidP="009A6CBC">
                  <w:pPr>
                    <w:autoSpaceDE w:val="0"/>
                    <w:autoSpaceDN w:val="0"/>
                    <w:spacing w:after="0" w:line="240" w:lineRule="auto"/>
                    <w:ind w:hanging="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3A78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</w:t>
                  </w:r>
                </w:p>
                <w:p w:rsidR="009B3D26" w:rsidRPr="003A78B8" w:rsidRDefault="009B3D26" w:rsidP="009A6CBC">
                  <w:pPr>
                    <w:autoSpaceDE w:val="0"/>
                    <w:autoSpaceDN w:val="0"/>
                    <w:spacing w:after="0" w:line="240" w:lineRule="auto"/>
                    <w:ind w:hanging="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(наименование избирательной комиссии)</w:t>
                  </w:r>
                </w:p>
              </w:tc>
            </w:tr>
            <w:tr w:rsidR="009B3D26" w:rsidRPr="003A78B8" w:rsidTr="009B3D26">
              <w:tc>
                <w:tcPr>
                  <w:tcW w:w="534" w:type="dxa"/>
                  <w:vAlign w:val="bottom"/>
                </w:tcPr>
                <w:p w:rsidR="009B3D26" w:rsidRPr="003A78B8" w:rsidRDefault="009B3D26" w:rsidP="009A6CBC">
                  <w:pPr>
                    <w:autoSpaceDE w:val="0"/>
                    <w:autoSpaceDN w:val="0"/>
                    <w:spacing w:after="0" w:line="240" w:lineRule="auto"/>
                    <w:ind w:hanging="5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  <w:vAlign w:val="bottom"/>
                </w:tcPr>
                <w:p w:rsidR="009B3D26" w:rsidRPr="003A78B8" w:rsidRDefault="009B3D26" w:rsidP="009A6CBC">
                  <w:pPr>
                    <w:autoSpaceDE w:val="0"/>
                    <w:autoSpaceDN w:val="0"/>
                    <w:spacing w:after="0" w:line="240" w:lineRule="auto"/>
                    <w:ind w:hanging="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D26" w:rsidRPr="003A78B8" w:rsidTr="009B3D26">
              <w:tc>
                <w:tcPr>
                  <w:tcW w:w="5796" w:type="dxa"/>
                  <w:gridSpan w:val="2"/>
                </w:tcPr>
                <w:p w:rsidR="009B3D26" w:rsidRPr="003A78B8" w:rsidRDefault="009B3D26" w:rsidP="009A6CB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eastAsia="ru-RU"/>
                    </w:rPr>
                    <w:t>(фамилия, имя, отчество уполномоченного представителя по финансовым вопросам кандидата)</w:t>
                  </w:r>
                </w:p>
              </w:tc>
            </w:tr>
          </w:tbl>
          <w:p w:rsidR="003A78B8" w:rsidRPr="003A78B8" w:rsidRDefault="003A78B8" w:rsidP="009B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8B8" w:rsidRPr="003A78B8" w:rsidRDefault="009B3D26" w:rsidP="009B3D26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3A78B8" w:rsidRPr="003A78B8" w:rsidRDefault="003A78B8" w:rsidP="003A7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Даю согласие быть уполномоченным представителем по финансовым вопросам кандидата </w:t>
      </w: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</w:t>
      </w: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ru-RU"/>
        </w:rPr>
        <w:t xml:space="preserve">                                          (на выборную  должность/в депутаты представительного органа)</w:t>
      </w:r>
    </w:p>
    <w:p w:rsidR="003A78B8" w:rsidRPr="003A78B8" w:rsidRDefault="003A78B8" w:rsidP="003A7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ru-RU"/>
        </w:rPr>
      </w:pPr>
      <w:r w:rsidRPr="003A78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</w:t>
      </w: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</w:t>
      </w:r>
      <w:r w:rsidRPr="003A7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ru-RU"/>
        </w:rPr>
        <w:t>(фамилия, имя, отчество кандидата)</w:t>
      </w: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выборов</w:t>
      </w:r>
      <w:r w:rsidRPr="003A78B8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__________________________________________________________.</w:t>
      </w:r>
      <w:r w:rsidRPr="003A78B8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(наименование выборов)</w:t>
      </w:r>
      <w:r w:rsidRPr="003A78B8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– ___  ________  ____ года, место рождения</w:t>
      </w: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_________________</w:t>
      </w: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(день)            (месяц)              (год)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______________________________________________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left="2835"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субъекта Российской Федерации,</w:t>
      </w:r>
      <w:proofErr w:type="gramEnd"/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района, города, иного населенного пункта, улицы, номер дома, корпуса и квартиры)</w:t>
      </w:r>
    </w:p>
    <w:p w:rsidR="003A78B8" w:rsidRPr="003A78B8" w:rsidRDefault="003A78B8" w:rsidP="003A78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документа –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</w:t>
      </w:r>
      <w:r w:rsidRPr="003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3A78B8" w:rsidRPr="003A78B8" w:rsidRDefault="003A78B8" w:rsidP="003A78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 </w:t>
      </w:r>
      <w:r w:rsidRPr="003A78B8">
        <w:rPr>
          <w:rFonts w:ascii="Times New Roman" w:eastAsia="Times New Roman" w:hAnsi="Times New Roman" w:cs="Times New Roman"/>
          <w:sz w:val="28"/>
          <w:szCs w:val="24"/>
          <w:lang w:eastAsia="ru-RU"/>
        </w:rPr>
        <w:t>– ___________________________________________________________</w:t>
      </w:r>
    </w:p>
    <w:p w:rsidR="003A78B8" w:rsidRPr="003A78B8" w:rsidRDefault="003A78B8" w:rsidP="003A78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Российской Федерации</w:t>
      </w:r>
      <w:r w:rsidRPr="003A78B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</w:p>
    <w:p w:rsidR="003A78B8" w:rsidRPr="003A78B8" w:rsidRDefault="003A78B8" w:rsidP="003A78B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место работы или службы, занимаемая должность / род занятий –</w:t>
      </w:r>
      <w:r w:rsidRPr="003A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A78B8" w:rsidRPr="003A78B8" w:rsidRDefault="003A78B8" w:rsidP="003A78B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A78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tbl>
      <w:tblPr>
        <w:tblW w:w="9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  <w:gridCol w:w="284"/>
      </w:tblGrid>
      <w:tr w:rsidR="003A78B8" w:rsidRPr="003A78B8" w:rsidTr="00D2656A">
        <w:trPr>
          <w:trHeight w:val="8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A78B8" w:rsidRPr="003A78B8" w:rsidTr="00D2656A"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телефона с кодом населенного пункта)</w:t>
            </w:r>
          </w:p>
        </w:tc>
        <w:tc>
          <w:tcPr>
            <w:tcW w:w="284" w:type="dxa"/>
          </w:tcPr>
          <w:p w:rsidR="003A78B8" w:rsidRPr="003A78B8" w:rsidRDefault="003A78B8" w:rsidP="003A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A78B8" w:rsidRPr="003A78B8" w:rsidRDefault="003A78B8" w:rsidP="003A7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8B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известно, что согласно пункту 8 статьи 31 Избирательного кодекса Тверской области от 07.04.2003 № 20-ЗО уполномоченные представители 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полномочий.</w:t>
      </w:r>
    </w:p>
    <w:p w:rsidR="003A78B8" w:rsidRPr="003A78B8" w:rsidRDefault="003A78B8" w:rsidP="003A78B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718" w:type="dxa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2644"/>
        <w:gridCol w:w="2190"/>
        <w:gridCol w:w="4536"/>
        <w:gridCol w:w="112"/>
      </w:tblGrid>
      <w:tr w:rsidR="003A78B8" w:rsidRPr="003A78B8" w:rsidTr="009B3D26">
        <w:trPr>
          <w:gridAfter w:val="3"/>
          <w:wAfter w:w="6838" w:type="dxa"/>
          <w:jc w:val="right"/>
        </w:trPr>
        <w:tc>
          <w:tcPr>
            <w:tcW w:w="236" w:type="dxa"/>
            <w:vAlign w:val="bottom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3A78B8" w:rsidRPr="003A78B8" w:rsidTr="009B3D26">
        <w:trPr>
          <w:gridAfter w:val="3"/>
          <w:wAfter w:w="6838" w:type="dxa"/>
          <w:jc w:val="right"/>
        </w:trPr>
        <w:tc>
          <w:tcPr>
            <w:tcW w:w="236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3A78B8" w:rsidRPr="003A78B8" w:rsidTr="009B3D26">
        <w:trPr>
          <w:gridAfter w:val="3"/>
          <w:wAfter w:w="6838" w:type="dxa"/>
          <w:jc w:val="right"/>
        </w:trPr>
        <w:tc>
          <w:tcPr>
            <w:tcW w:w="236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A78B8" w:rsidRPr="003A78B8" w:rsidTr="009B3D26">
        <w:trPr>
          <w:gridAfter w:val="3"/>
          <w:wAfter w:w="6838" w:type="dxa"/>
          <w:jc w:val="right"/>
        </w:trPr>
        <w:tc>
          <w:tcPr>
            <w:tcW w:w="236" w:type="dxa"/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  <w:tr w:rsidR="009B3D26" w:rsidRPr="009B3D26" w:rsidTr="009B3D26">
        <w:tblPrEx>
          <w:jc w:val="left"/>
          <w:tblLook w:val="04A0" w:firstRow="1" w:lastRow="0" w:firstColumn="1" w:lastColumn="0" w:noHBand="0" w:noVBand="1"/>
        </w:tblPrEx>
        <w:trPr>
          <w:gridBefore w:val="3"/>
          <w:gridAfter w:val="1"/>
          <w:wBefore w:w="5070" w:type="dxa"/>
          <w:wAfter w:w="112" w:type="dxa"/>
          <w:trHeight w:val="904"/>
        </w:trPr>
        <w:tc>
          <w:tcPr>
            <w:tcW w:w="4536" w:type="dxa"/>
            <w:hideMark/>
          </w:tcPr>
          <w:p w:rsidR="009B3D26" w:rsidRPr="009B3D26" w:rsidRDefault="009B3D26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4</w:t>
            </w:r>
          </w:p>
          <w:p w:rsidR="009B3D26" w:rsidRPr="009B3D26" w:rsidRDefault="009B3D26" w:rsidP="009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26">
              <w:rPr>
                <w:rFonts w:ascii="Times New Roman" w:eastAsia="Times New Roman" w:hAnsi="Times New Roman" w:cs="Times New Roman"/>
                <w:lang w:eastAsia="ru-RU"/>
              </w:rPr>
              <w:t>к Порядку регистрации уполномоченных представителей кандидатов по финансовым вопросам при проведении выборов депутатов Советов депутатов городского и сельских поселений Калязинского района Тверской области четвертого созыва</w:t>
            </w:r>
            <w:r w:rsidRPr="009B3D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9B3D26" w:rsidRPr="009B3D26" w:rsidTr="009B3D26">
        <w:tblPrEx>
          <w:jc w:val="left"/>
          <w:tblLook w:val="04A0" w:firstRow="1" w:lastRow="0" w:firstColumn="1" w:lastColumn="0" w:noHBand="0" w:noVBand="1"/>
        </w:tblPrEx>
        <w:trPr>
          <w:gridBefore w:val="3"/>
          <w:wBefore w:w="5070" w:type="dxa"/>
        </w:trPr>
        <w:tc>
          <w:tcPr>
            <w:tcW w:w="4648" w:type="dxa"/>
            <w:gridSpan w:val="2"/>
          </w:tcPr>
          <w:p w:rsidR="009B3D26" w:rsidRPr="009B3D26" w:rsidRDefault="009B3D26" w:rsidP="009B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8B8" w:rsidRPr="003A78B8" w:rsidRDefault="009B3D26" w:rsidP="003A78B8">
      <w:pPr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78B8" w:rsidRPr="003A7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(рекомендуемая форма)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3A78B8" w:rsidRPr="003A78B8" w:rsidRDefault="003A78B8" w:rsidP="003A78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удостоверения</w:t>
      </w:r>
    </w:p>
    <w:p w:rsidR="003A78B8" w:rsidRPr="003A78B8" w:rsidRDefault="003A78B8" w:rsidP="003A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кандидата по финансовым вопросам при проведении выборов </w:t>
      </w:r>
      <w:r w:rsidRPr="003A78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органы местного самоуправления на территории </w:t>
      </w:r>
      <w:r w:rsidR="009812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Калязинского района </w:t>
      </w:r>
      <w:r w:rsidRPr="003A78B8">
        <w:rPr>
          <w:rFonts w:ascii="Times New Roman" w:eastAsia="Calibri" w:hAnsi="Times New Roman" w:cs="Times New Roman"/>
          <w:b/>
          <w:bCs/>
          <w:sz w:val="28"/>
          <w:szCs w:val="28"/>
        </w:rPr>
        <w:t>Тверской области</w:t>
      </w:r>
    </w:p>
    <w:p w:rsidR="003A78B8" w:rsidRPr="003A78B8" w:rsidRDefault="003A78B8" w:rsidP="003A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3A78B8" w:rsidRPr="003A78B8" w:rsidTr="00D2656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(наименование выборов)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 20____ года</w:t>
            </w:r>
          </w:p>
          <w:p w:rsidR="003A78B8" w:rsidRPr="003A78B8" w:rsidRDefault="003A78B8" w:rsidP="003A78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</w:t>
            </w:r>
            <w:r w:rsidRPr="003A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____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(фамилия)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(имя, отчеств)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lang w:eastAsia="ru-RU"/>
              </w:rPr>
              <w:t>является уполномоченным представителем по финансовым вопросам</w:t>
            </w:r>
          </w:p>
          <w:p w:rsidR="003A78B8" w:rsidRPr="003A78B8" w:rsidRDefault="003A78B8" w:rsidP="003A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______________________________________________.</w:t>
            </w:r>
          </w:p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7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кандидата)</w:t>
            </w:r>
          </w:p>
          <w:tbl>
            <w:tblPr>
              <w:tblW w:w="6804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1276"/>
              <w:gridCol w:w="236"/>
              <w:gridCol w:w="1450"/>
              <w:gridCol w:w="440"/>
              <w:gridCol w:w="142"/>
            </w:tblGrid>
            <w:tr w:rsidR="003A78B8" w:rsidRPr="003A78B8" w:rsidTr="009812FC">
              <w:trPr>
                <w:gridAfter w:val="1"/>
                <w:wAfter w:w="142" w:type="dxa"/>
              </w:trPr>
              <w:tc>
                <w:tcPr>
                  <w:tcW w:w="3260" w:type="dxa"/>
                  <w:vAlign w:val="bottom"/>
                </w:tcPr>
                <w:p w:rsidR="009812FC" w:rsidRDefault="009812FC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812FC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</w:t>
                  </w:r>
                </w:p>
                <w:p w:rsidR="003A78B8" w:rsidRPr="009812FC" w:rsidRDefault="009812FC" w:rsidP="009812FC">
                  <w:pPr>
                    <w:autoSpaceDN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т</w:t>
                  </w:r>
                  <w:r w:rsidRPr="009812F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ерриториальной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и</w:t>
                  </w:r>
                  <w:r w:rsidRPr="009812F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збирательной комиссии Калязинского района</w:t>
                  </w:r>
                </w:p>
              </w:tc>
              <w:tc>
                <w:tcPr>
                  <w:tcW w:w="1276" w:type="dxa"/>
                  <w:vAlign w:val="bottom"/>
                </w:tcPr>
                <w:p w:rsidR="003A78B8" w:rsidRPr="003A78B8" w:rsidRDefault="009812FC" w:rsidP="003A78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</w:tc>
            </w:tr>
            <w:tr w:rsidR="003A78B8" w:rsidRPr="003A78B8" w:rsidTr="009812FC">
              <w:trPr>
                <w:gridAfter w:val="1"/>
                <w:wAfter w:w="142" w:type="dxa"/>
              </w:trPr>
              <w:tc>
                <w:tcPr>
                  <w:tcW w:w="3260" w:type="dxa"/>
                  <w:vAlign w:val="bottom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(инициалы, фамилия)</w:t>
                  </w:r>
                </w:p>
              </w:tc>
            </w:tr>
            <w:tr w:rsidR="003A78B8" w:rsidRPr="003A78B8" w:rsidTr="009812FC">
              <w:tc>
                <w:tcPr>
                  <w:tcW w:w="4536" w:type="dxa"/>
                  <w:gridSpan w:val="2"/>
                </w:tcPr>
                <w:p w:rsidR="003A78B8" w:rsidRPr="003A78B8" w:rsidRDefault="003A78B8" w:rsidP="003A7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gridSpan w:val="3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ind w:left="-344" w:firstLine="23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«___»</w:t>
                  </w:r>
                  <w:r w:rsidRPr="003A7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A7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______20__</w:t>
                  </w:r>
                  <w:r w:rsidRPr="003A7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3A78B8" w:rsidRPr="003A78B8" w:rsidTr="009812FC">
              <w:trPr>
                <w:trHeight w:val="140"/>
              </w:trPr>
              <w:tc>
                <w:tcPr>
                  <w:tcW w:w="4536" w:type="dxa"/>
                  <w:gridSpan w:val="2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2" w:type="dxa"/>
                  <w:gridSpan w:val="3"/>
                </w:tcPr>
                <w:p w:rsidR="003A78B8" w:rsidRPr="003A78B8" w:rsidRDefault="003A78B8" w:rsidP="009812F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(дата регистрации)</w:t>
                  </w:r>
                </w:p>
              </w:tc>
            </w:tr>
            <w:tr w:rsidR="003A78B8" w:rsidRPr="003A78B8" w:rsidTr="009812FC">
              <w:trPr>
                <w:gridAfter w:val="2"/>
                <w:wAfter w:w="582" w:type="dxa"/>
              </w:trPr>
              <w:tc>
                <w:tcPr>
                  <w:tcW w:w="4536" w:type="dxa"/>
                  <w:gridSpan w:val="2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Действительно до</w:t>
                  </w:r>
                  <w:r w:rsidRPr="003A78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«____»_______</w:t>
                  </w:r>
                  <w:r w:rsidRPr="003A7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20___г.</w:t>
                  </w:r>
                  <w:r w:rsidRPr="003A78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A78B8" w:rsidRPr="003A78B8" w:rsidTr="009812FC">
              <w:trPr>
                <w:gridAfter w:val="2"/>
                <w:wAfter w:w="582" w:type="dxa"/>
                <w:trHeight w:val="80"/>
              </w:trPr>
              <w:tc>
                <w:tcPr>
                  <w:tcW w:w="4536" w:type="dxa"/>
                  <w:gridSpan w:val="2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78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3A78B8" w:rsidRPr="003A78B8" w:rsidRDefault="003A78B8" w:rsidP="003A78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78B8" w:rsidRPr="003A78B8" w:rsidRDefault="003A78B8" w:rsidP="003A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8B8" w:rsidRPr="003A78B8" w:rsidRDefault="003A78B8" w:rsidP="003A78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8B8" w:rsidRPr="003A78B8" w:rsidRDefault="003A78B8" w:rsidP="003A78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9B9" w:rsidRPr="00DC6BA7" w:rsidRDefault="00AB09B9" w:rsidP="003A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9B3D26">
      <w:headerReference w:type="default" r:id="rId12"/>
      <w:pgSz w:w="11906" w:h="16838"/>
      <w:pgMar w:top="85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24" w:rsidRDefault="000E4C24">
      <w:pPr>
        <w:spacing w:after="0" w:line="240" w:lineRule="auto"/>
      </w:pPr>
      <w:r>
        <w:separator/>
      </w:r>
    </w:p>
  </w:endnote>
  <w:endnote w:type="continuationSeparator" w:id="0">
    <w:p w:rsidR="000E4C24" w:rsidRDefault="000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24" w:rsidRDefault="000E4C24">
      <w:pPr>
        <w:spacing w:after="0" w:line="240" w:lineRule="auto"/>
      </w:pPr>
      <w:r>
        <w:separator/>
      </w:r>
    </w:p>
  </w:footnote>
  <w:footnote w:type="continuationSeparator" w:id="0">
    <w:p w:rsidR="000E4C24" w:rsidRDefault="000E4C24">
      <w:pPr>
        <w:spacing w:after="0" w:line="240" w:lineRule="auto"/>
      </w:pPr>
      <w:r>
        <w:continuationSeparator/>
      </w:r>
    </w:p>
  </w:footnote>
  <w:footnote w:id="1">
    <w:p w:rsidR="003A78B8" w:rsidRPr="009D3BEB" w:rsidRDefault="003A78B8" w:rsidP="003A78B8">
      <w:pPr>
        <w:pStyle w:val="af2"/>
        <w:ind w:firstLine="709"/>
        <w:rPr>
          <w:sz w:val="18"/>
          <w:szCs w:val="18"/>
        </w:rPr>
      </w:pPr>
      <w:r w:rsidRPr="009D3BEB">
        <w:rPr>
          <w:rStyle w:val="af4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«Двадцатое августа две тысячи шестнадцатого года»;</w:t>
      </w:r>
    </w:p>
  </w:footnote>
  <w:footnote w:id="2">
    <w:p w:rsidR="003A78B8" w:rsidRPr="009D3BEB" w:rsidRDefault="003A78B8" w:rsidP="003A78B8">
      <w:pPr>
        <w:pStyle w:val="af2"/>
        <w:ind w:firstLine="709"/>
        <w:rPr>
          <w:sz w:val="18"/>
          <w:szCs w:val="18"/>
        </w:rPr>
      </w:pPr>
      <w:r w:rsidRPr="009D3BEB">
        <w:rPr>
          <w:rStyle w:val="af4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</w:t>
      </w:r>
      <w:r>
        <w:rPr>
          <w:sz w:val="18"/>
          <w:szCs w:val="18"/>
        </w:rPr>
        <w:t>ющем паспорт гражданина РФ;</w:t>
      </w:r>
    </w:p>
  </w:footnote>
  <w:footnote w:id="3">
    <w:p w:rsidR="003A78B8" w:rsidRPr="009D3BEB" w:rsidRDefault="003A78B8" w:rsidP="003A78B8">
      <w:pPr>
        <w:pStyle w:val="af2"/>
        <w:ind w:firstLine="709"/>
        <w:rPr>
          <w:sz w:val="18"/>
          <w:szCs w:val="18"/>
        </w:rPr>
      </w:pPr>
      <w:r w:rsidRPr="009D3BEB">
        <w:rPr>
          <w:rStyle w:val="af4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4">
    <w:p w:rsidR="003A78B8" w:rsidRPr="00B43B63" w:rsidRDefault="003A78B8" w:rsidP="003A78B8">
      <w:pPr>
        <w:pStyle w:val="af2"/>
        <w:ind w:firstLine="709"/>
      </w:pPr>
      <w:r w:rsidRPr="00B43B63">
        <w:rPr>
          <w:rStyle w:val="af4"/>
        </w:rPr>
        <w:footnoteRef/>
      </w:r>
      <w:r w:rsidRPr="00B43B63">
        <w:t xml:space="preserve"> Может быть определен срок исполнения этих полномочий, который должен истекать не позднее 60 дней со дня голосования на выборах </w:t>
      </w:r>
      <w:r>
        <w:t>в органы местного самоуправления</w:t>
      </w:r>
      <w:r w:rsidRPr="00B43B63">
        <w:t>. В доверенности может быть указан иной, более короткий срок.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84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0" w:rsidRDefault="0009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0E84">
      <w:rPr>
        <w:noProof/>
      </w:rPr>
      <w:t>4</w:t>
    </w:r>
    <w:r>
      <w:fldChar w:fldCharType="end"/>
    </w:r>
  </w:p>
  <w:p w:rsidR="00B51760" w:rsidRDefault="000E4C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59" w:rsidRDefault="000E4C24">
    <w:pPr>
      <w:pStyle w:val="ac"/>
      <w:jc w:val="center"/>
    </w:pPr>
  </w:p>
  <w:p w:rsidR="00844259" w:rsidRDefault="000E4C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544E0"/>
    <w:rsid w:val="00090E84"/>
    <w:rsid w:val="00094228"/>
    <w:rsid w:val="000E4C24"/>
    <w:rsid w:val="001066AD"/>
    <w:rsid w:val="001407A1"/>
    <w:rsid w:val="00161B82"/>
    <w:rsid w:val="00171DC3"/>
    <w:rsid w:val="001D183A"/>
    <w:rsid w:val="001D5A6E"/>
    <w:rsid w:val="002034D4"/>
    <w:rsid w:val="00265C9B"/>
    <w:rsid w:val="00270454"/>
    <w:rsid w:val="00274A93"/>
    <w:rsid w:val="00275EBC"/>
    <w:rsid w:val="0027654C"/>
    <w:rsid w:val="00290B53"/>
    <w:rsid w:val="002D09B3"/>
    <w:rsid w:val="002E07DB"/>
    <w:rsid w:val="002E7DC5"/>
    <w:rsid w:val="002F33DA"/>
    <w:rsid w:val="00304632"/>
    <w:rsid w:val="0031744F"/>
    <w:rsid w:val="003962BC"/>
    <w:rsid w:val="00397E8A"/>
    <w:rsid w:val="003A1AD3"/>
    <w:rsid w:val="003A78B8"/>
    <w:rsid w:val="003B1BBF"/>
    <w:rsid w:val="003C2E18"/>
    <w:rsid w:val="003D33D9"/>
    <w:rsid w:val="004117CF"/>
    <w:rsid w:val="004204BB"/>
    <w:rsid w:val="0042065D"/>
    <w:rsid w:val="00423D30"/>
    <w:rsid w:val="00424EB8"/>
    <w:rsid w:val="004731C1"/>
    <w:rsid w:val="00484B85"/>
    <w:rsid w:val="00493E1F"/>
    <w:rsid w:val="0050299E"/>
    <w:rsid w:val="005650D3"/>
    <w:rsid w:val="00565455"/>
    <w:rsid w:val="0058225F"/>
    <w:rsid w:val="00591AF4"/>
    <w:rsid w:val="005C0EE3"/>
    <w:rsid w:val="005E2EEB"/>
    <w:rsid w:val="005F423B"/>
    <w:rsid w:val="00615D70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908BA"/>
    <w:rsid w:val="007F6599"/>
    <w:rsid w:val="0085339C"/>
    <w:rsid w:val="008B0FCD"/>
    <w:rsid w:val="008C02F0"/>
    <w:rsid w:val="008E56BA"/>
    <w:rsid w:val="00905B2B"/>
    <w:rsid w:val="00906BBF"/>
    <w:rsid w:val="00944AA1"/>
    <w:rsid w:val="009637CC"/>
    <w:rsid w:val="00970D8F"/>
    <w:rsid w:val="009812FC"/>
    <w:rsid w:val="00981E14"/>
    <w:rsid w:val="009A2CF1"/>
    <w:rsid w:val="009B3D26"/>
    <w:rsid w:val="009C0BD7"/>
    <w:rsid w:val="009D168B"/>
    <w:rsid w:val="00A07623"/>
    <w:rsid w:val="00A21B7C"/>
    <w:rsid w:val="00A41F81"/>
    <w:rsid w:val="00A70A01"/>
    <w:rsid w:val="00A93362"/>
    <w:rsid w:val="00AA7F94"/>
    <w:rsid w:val="00AB09B9"/>
    <w:rsid w:val="00AD1694"/>
    <w:rsid w:val="00AE0BDF"/>
    <w:rsid w:val="00AF05E8"/>
    <w:rsid w:val="00AF7E9A"/>
    <w:rsid w:val="00B57277"/>
    <w:rsid w:val="00B873D1"/>
    <w:rsid w:val="00BA7BF0"/>
    <w:rsid w:val="00BE193D"/>
    <w:rsid w:val="00BF353B"/>
    <w:rsid w:val="00C04237"/>
    <w:rsid w:val="00C13E8A"/>
    <w:rsid w:val="00C3367B"/>
    <w:rsid w:val="00C438F0"/>
    <w:rsid w:val="00C9479E"/>
    <w:rsid w:val="00CE1890"/>
    <w:rsid w:val="00CF551B"/>
    <w:rsid w:val="00D429CE"/>
    <w:rsid w:val="00D72E18"/>
    <w:rsid w:val="00DC6BA7"/>
    <w:rsid w:val="00E60F6C"/>
    <w:rsid w:val="00E65182"/>
    <w:rsid w:val="00E67BCD"/>
    <w:rsid w:val="00ED3FD3"/>
    <w:rsid w:val="00F46C66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6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F468-FE34-4315-87BE-793A15E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758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2016-08-23T08:11:00Z</cp:lastPrinted>
  <dcterms:created xsi:type="dcterms:W3CDTF">2014-06-25T13:34:00Z</dcterms:created>
  <dcterms:modified xsi:type="dcterms:W3CDTF">2016-08-23T08:12:00Z</dcterms:modified>
</cp:coreProperties>
</file>