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2B7AE4" w:rsidP="003B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0E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0E0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0E0204">
      <w:pPr>
        <w:pStyle w:val="a5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0E0204" w:rsidRPr="000E02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проведении Дня молодого избирателя.</w:t>
      </w:r>
    </w:p>
    <w:p w:rsidR="000E0204" w:rsidRPr="000E0204" w:rsidRDefault="000E0204" w:rsidP="000E02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 (с изменениями), 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территориальной избирательной комиссии Калязинского района на первое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утвержденным постановлением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территориальная избирательная комиссия Калязинского района </w:t>
      </w:r>
      <w:r w:rsidRPr="000E02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0E0204" w:rsidRPr="000E0204" w:rsidRDefault="000E0204" w:rsidP="000E020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1.Утвердить комплекс мероприятий, приуроченных ко  Дню  молодого избирателя (прилагается).</w:t>
      </w:r>
    </w:p>
    <w:p w:rsidR="000E0204" w:rsidRPr="000E0204" w:rsidRDefault="000E0204" w:rsidP="000E0204">
      <w:pPr>
        <w:tabs>
          <w:tab w:val="left" w:pos="0"/>
        </w:tabs>
        <w:spacing w:after="0" w:line="360" w:lineRule="auto"/>
        <w:ind w:firstLine="709"/>
        <w:jc w:val="both"/>
      </w:pPr>
      <w:r w:rsidRPr="000E0204">
        <w:rPr>
          <w:rFonts w:ascii="Times New Roman" w:eastAsia="Calibri" w:hAnsi="Times New Roman" w:cs="Times New Roman"/>
          <w:sz w:val="28"/>
          <w:szCs w:val="28"/>
        </w:rPr>
        <w:t xml:space="preserve">        2.</w:t>
      </w:r>
      <w:r w:rsidRPr="000E0204">
        <w:rPr>
          <w:rFonts w:ascii="Times New Roman" w:eastAsia="Calibri" w:hAnsi="Times New Roman" w:cs="Times New Roman"/>
        </w:rPr>
        <w:t xml:space="preserve"> </w:t>
      </w:r>
      <w:r w:rsidRPr="000E0204">
        <w:rPr>
          <w:rFonts w:ascii="Times New Roman" w:eastAsia="Calibri" w:hAnsi="Times New Roman" w:cs="Times New Roman"/>
          <w:sz w:val="28"/>
          <w:szCs w:val="28"/>
        </w:rPr>
        <w:t xml:space="preserve">Провести  совместно с муниципальным органом управления образованием, </w:t>
      </w:r>
      <w:r w:rsidRPr="000E0204">
        <w:rPr>
          <w:rFonts w:ascii="Times New Roman" w:hAnsi="Times New Roman" w:cs="Times New Roman"/>
          <w:sz w:val="28"/>
          <w:szCs w:val="28"/>
        </w:rPr>
        <w:t>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Pr="000E0204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0E020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0E0204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0E0204">
        <w:rPr>
          <w:rFonts w:ascii="Times New Roman" w:eastAsia="Calibri" w:hAnsi="Times New Roman" w:cs="Times New Roman"/>
          <w:sz w:val="28"/>
          <w:szCs w:val="28"/>
        </w:rPr>
        <w:t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0E0204" w:rsidRPr="000E0204" w:rsidRDefault="000E0204" w:rsidP="000E02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Образовать Рабочую группу по подготовке и проведению Дня молодого избирателя в Калязинском районе в следующем составе:</w:t>
      </w:r>
    </w:p>
    <w:p w:rsidR="000E0204" w:rsidRPr="000E0204" w:rsidRDefault="000E0204" w:rsidP="000E0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04">
        <w:rPr>
          <w:rFonts w:ascii="Times New Roman" w:hAnsi="Times New Roman" w:cs="Times New Roman"/>
          <w:sz w:val="28"/>
          <w:szCs w:val="28"/>
        </w:rPr>
        <w:t>Милькова Г.А. – зам. председателя территориальной избирательной комиссии Калязинского района, руководитель группы;</w:t>
      </w:r>
    </w:p>
    <w:p w:rsidR="000E0204" w:rsidRPr="000E0204" w:rsidRDefault="000E0204" w:rsidP="000E0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204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Pr="000E0204">
        <w:rPr>
          <w:rFonts w:ascii="Times New Roman" w:hAnsi="Times New Roman" w:cs="Times New Roman"/>
          <w:sz w:val="28"/>
          <w:szCs w:val="28"/>
        </w:rPr>
        <w:t xml:space="preserve"> Н.А.- член территориальной избирательной комиссии Калязинского района, заместитель руководителя группы;</w:t>
      </w:r>
    </w:p>
    <w:p w:rsidR="000E0204" w:rsidRPr="000E0204" w:rsidRDefault="000E0204" w:rsidP="000E0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204">
        <w:rPr>
          <w:rFonts w:ascii="Times New Roman" w:hAnsi="Times New Roman" w:cs="Times New Roman"/>
          <w:sz w:val="28"/>
          <w:szCs w:val="28"/>
        </w:rPr>
        <w:lastRenderedPageBreak/>
        <w:t>Пресникова</w:t>
      </w:r>
      <w:proofErr w:type="spellEnd"/>
      <w:r w:rsidRPr="000E0204">
        <w:rPr>
          <w:rFonts w:ascii="Times New Roman" w:hAnsi="Times New Roman" w:cs="Times New Roman"/>
          <w:sz w:val="28"/>
          <w:szCs w:val="28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 (по согласованию);</w:t>
      </w:r>
    </w:p>
    <w:p w:rsidR="000E0204" w:rsidRPr="000E0204" w:rsidRDefault="000E0204" w:rsidP="000E0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Татьяна Васильевна</w:t>
      </w:r>
      <w:r w:rsidRPr="000E0204">
        <w:rPr>
          <w:rFonts w:ascii="Times New Roman" w:hAnsi="Times New Roman" w:cs="Times New Roman"/>
          <w:sz w:val="28"/>
          <w:szCs w:val="28"/>
        </w:rPr>
        <w:t xml:space="preserve"> – заведующей 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Pr="000E0204">
        <w:rPr>
          <w:rFonts w:ascii="Times New Roman" w:hAnsi="Times New Roman" w:cs="Times New Roman"/>
          <w:sz w:val="28"/>
          <w:szCs w:val="28"/>
        </w:rPr>
        <w:t xml:space="preserve"> молодежи (по согласованию).</w:t>
      </w:r>
    </w:p>
    <w:p w:rsidR="000E0204" w:rsidRPr="000E0204" w:rsidRDefault="000E0204" w:rsidP="000E0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02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5B2E1D" w:rsidRPr="000E0204" w:rsidRDefault="005B2E1D" w:rsidP="000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7AE4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0E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2017 года № 40/310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>мероприятий, приуроченных ко  Дню молодого избирателя в Калязинском районе в 201</w:t>
      </w:r>
      <w:r w:rsidR="000E020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E0204" w:rsidRDefault="000E020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98"/>
        <w:gridCol w:w="1907"/>
        <w:gridCol w:w="3824"/>
        <w:gridCol w:w="1843"/>
        <w:gridCol w:w="2409"/>
        <w:gridCol w:w="1691"/>
        <w:gridCol w:w="2278"/>
      </w:tblGrid>
      <w:tr w:rsidR="00281FC0" w:rsidRPr="00281FC0" w:rsidTr="00FA63D9">
        <w:trPr>
          <w:trHeight w:val="1102"/>
        </w:trPr>
        <w:tc>
          <w:tcPr>
            <w:tcW w:w="898" w:type="dxa"/>
            <w:vAlign w:val="center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07" w:type="dxa"/>
            <w:vAlign w:val="center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3824" w:type="dxa"/>
            <w:vAlign w:val="center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09" w:type="dxa"/>
            <w:vAlign w:val="center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молодых избирателей</w:t>
            </w:r>
          </w:p>
        </w:tc>
        <w:tc>
          <w:tcPr>
            <w:tcW w:w="1691" w:type="dxa"/>
            <w:vAlign w:val="center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278" w:type="dxa"/>
            <w:vAlign w:val="center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81FC0" w:rsidRPr="00281FC0" w:rsidTr="00FA63D9">
        <w:trPr>
          <w:trHeight w:val="510"/>
        </w:trPr>
        <w:tc>
          <w:tcPr>
            <w:tcW w:w="898" w:type="dxa"/>
            <w:noWrap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16.02.2017 г.</w:t>
            </w:r>
          </w:p>
        </w:tc>
        <w:tc>
          <w:tcPr>
            <w:tcW w:w="3824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Турнир знатоков избирательного права "Избирательное право. Избирательный процесс"</w:t>
            </w:r>
          </w:p>
        </w:tc>
        <w:tc>
          <w:tcPr>
            <w:tcW w:w="1843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учащиеся ГСОШ и ГООШ</w:t>
            </w:r>
          </w:p>
        </w:tc>
        <w:tc>
          <w:tcPr>
            <w:tcW w:w="1691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2278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МБУК «Калязинская районная МБС»  </w:t>
            </w:r>
          </w:p>
        </w:tc>
      </w:tr>
      <w:tr w:rsidR="00281FC0" w:rsidRPr="00281FC0" w:rsidTr="00FA63D9">
        <w:trPr>
          <w:trHeight w:val="540"/>
        </w:trPr>
        <w:tc>
          <w:tcPr>
            <w:tcW w:w="898" w:type="dxa"/>
            <w:noWrap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01-20.02.2017</w:t>
            </w:r>
          </w:p>
        </w:tc>
        <w:tc>
          <w:tcPr>
            <w:tcW w:w="3824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Книжная выставка «Избирательное право  -  избирательный процесс»</w:t>
            </w:r>
          </w:p>
        </w:tc>
        <w:tc>
          <w:tcPr>
            <w:tcW w:w="1843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409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учащиеся школ, работающая молодежь</w:t>
            </w:r>
          </w:p>
        </w:tc>
        <w:tc>
          <w:tcPr>
            <w:tcW w:w="1691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13-29 лет</w:t>
            </w:r>
          </w:p>
        </w:tc>
        <w:tc>
          <w:tcPr>
            <w:tcW w:w="2278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МБУК «Калязинская районная МБС»  </w:t>
            </w:r>
          </w:p>
        </w:tc>
      </w:tr>
      <w:tr w:rsidR="00281FC0" w:rsidRPr="00281FC0" w:rsidTr="00FA63D9">
        <w:trPr>
          <w:trHeight w:val="510"/>
        </w:trPr>
        <w:tc>
          <w:tcPr>
            <w:tcW w:w="898" w:type="dxa"/>
            <w:noWrap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06-17.02.2017</w:t>
            </w:r>
          </w:p>
        </w:tc>
        <w:tc>
          <w:tcPr>
            <w:tcW w:w="3824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на тему "Избирательное право"</w:t>
            </w:r>
          </w:p>
        </w:tc>
        <w:tc>
          <w:tcPr>
            <w:tcW w:w="1843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 школ района</w:t>
            </w:r>
          </w:p>
        </w:tc>
        <w:tc>
          <w:tcPr>
            <w:tcW w:w="1691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78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</w:tr>
      <w:tr w:rsidR="00281FC0" w:rsidRPr="00281FC0" w:rsidTr="00FA63D9">
        <w:trPr>
          <w:trHeight w:val="465"/>
        </w:trPr>
        <w:tc>
          <w:tcPr>
            <w:tcW w:w="898" w:type="dxa"/>
            <w:noWrap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13-17.02.2017</w:t>
            </w:r>
          </w:p>
        </w:tc>
        <w:tc>
          <w:tcPr>
            <w:tcW w:w="3824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депутатами </w:t>
            </w:r>
            <w:proofErr w:type="gramStart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1843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 школ района</w:t>
            </w:r>
          </w:p>
        </w:tc>
        <w:tc>
          <w:tcPr>
            <w:tcW w:w="1691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78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школы района</w:t>
            </w:r>
          </w:p>
        </w:tc>
      </w:tr>
      <w:tr w:rsidR="00281FC0" w:rsidRPr="00281FC0" w:rsidTr="00FA63D9">
        <w:trPr>
          <w:trHeight w:val="480"/>
        </w:trPr>
        <w:tc>
          <w:tcPr>
            <w:tcW w:w="898" w:type="dxa"/>
            <w:noWrap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3824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Участие в межрайонной командной игре "Все на выборы"</w:t>
            </w:r>
          </w:p>
        </w:tc>
        <w:tc>
          <w:tcPr>
            <w:tcW w:w="1843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учащиеся ГСОШ</w:t>
            </w:r>
          </w:p>
        </w:tc>
        <w:tc>
          <w:tcPr>
            <w:tcW w:w="1691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78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spellStart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Рамешковского</w:t>
            </w:r>
            <w:proofErr w:type="spellEnd"/>
            <w:r w:rsidRPr="00281F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81FC0" w:rsidRPr="00281FC0" w:rsidTr="00FA63D9">
        <w:trPr>
          <w:trHeight w:val="540"/>
        </w:trPr>
        <w:tc>
          <w:tcPr>
            <w:tcW w:w="898" w:type="dxa"/>
            <w:noWrap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06-10.02.2017</w:t>
            </w:r>
          </w:p>
        </w:tc>
        <w:tc>
          <w:tcPr>
            <w:tcW w:w="3824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Занятие с воспитанниками д/с №3 "Азбука выборов"</w:t>
            </w:r>
          </w:p>
        </w:tc>
        <w:tc>
          <w:tcPr>
            <w:tcW w:w="1843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</w:t>
            </w:r>
          </w:p>
        </w:tc>
        <w:tc>
          <w:tcPr>
            <w:tcW w:w="1691" w:type="dxa"/>
            <w:hideMark/>
          </w:tcPr>
          <w:p w:rsidR="00281FC0" w:rsidRPr="00281FC0" w:rsidRDefault="00281FC0" w:rsidP="00281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78" w:type="dxa"/>
            <w:hideMark/>
          </w:tcPr>
          <w:p w:rsidR="00281FC0" w:rsidRPr="00281FC0" w:rsidRDefault="00281FC0" w:rsidP="0028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C0"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</w:p>
        </w:tc>
      </w:tr>
    </w:tbl>
    <w:p w:rsidR="00003644" w:rsidRPr="000C40C2" w:rsidRDefault="0000364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644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03644"/>
    <w:rsid w:val="00083129"/>
    <w:rsid w:val="000B03AF"/>
    <w:rsid w:val="000C40C2"/>
    <w:rsid w:val="000E0204"/>
    <w:rsid w:val="00127641"/>
    <w:rsid w:val="00173CD9"/>
    <w:rsid w:val="001B62E4"/>
    <w:rsid w:val="001E703D"/>
    <w:rsid w:val="00281FC0"/>
    <w:rsid w:val="002B2B14"/>
    <w:rsid w:val="002B7AE4"/>
    <w:rsid w:val="00373D7A"/>
    <w:rsid w:val="003923BD"/>
    <w:rsid w:val="003B033B"/>
    <w:rsid w:val="003F6B2D"/>
    <w:rsid w:val="00426FF6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D40D8"/>
    <w:rsid w:val="00890055"/>
    <w:rsid w:val="009418A0"/>
    <w:rsid w:val="00A76B9C"/>
    <w:rsid w:val="00AE0B3D"/>
    <w:rsid w:val="00B22A7D"/>
    <w:rsid w:val="00B35F36"/>
    <w:rsid w:val="00B677CF"/>
    <w:rsid w:val="00BA4663"/>
    <w:rsid w:val="00CB3781"/>
    <w:rsid w:val="00D23DB8"/>
    <w:rsid w:val="00D260A6"/>
    <w:rsid w:val="00F031BC"/>
    <w:rsid w:val="00FA63D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B394-81AC-4F39-8A1D-3771FABD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24</cp:revision>
  <cp:lastPrinted>2017-01-18T13:43:00Z</cp:lastPrinted>
  <dcterms:created xsi:type="dcterms:W3CDTF">2016-03-22T13:11:00Z</dcterms:created>
  <dcterms:modified xsi:type="dcterms:W3CDTF">2017-01-18T13:46:00Z</dcterms:modified>
</cp:coreProperties>
</file>