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CD" w:rsidRPr="00680A89" w:rsidRDefault="00E60F6C" w:rsidP="002034D4">
      <w:pPr>
        <w:spacing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ТЕРРИТОРИАЛЬНАЯ ИЗБИРАТЕЛЬНАЯ КОМИССИЯ</w:t>
      </w:r>
      <w:r w:rsidR="002034D4" w:rsidRPr="00680A89">
        <w:rPr>
          <w:rFonts w:ascii="Times New Roman" w:hAnsi="Times New Roman" w:cs="Times New Roman"/>
          <w:b/>
          <w:sz w:val="28"/>
          <w:szCs w:val="28"/>
        </w:rPr>
        <w:t xml:space="preserve"> </w:t>
      </w:r>
      <w:r w:rsidRPr="00680A89">
        <w:rPr>
          <w:rFonts w:ascii="Times New Roman" w:hAnsi="Times New Roman" w:cs="Times New Roman"/>
          <w:b/>
          <w:sz w:val="28"/>
          <w:szCs w:val="28"/>
        </w:rPr>
        <w:t>КАЛЯЗИНСКОГО РАЙОНА</w:t>
      </w:r>
    </w:p>
    <w:p w:rsidR="00E60F6C" w:rsidRPr="00680A89" w:rsidRDefault="00E60F6C" w:rsidP="00896849">
      <w:pPr>
        <w:spacing w:after="0" w:line="360" w:lineRule="auto"/>
        <w:jc w:val="center"/>
        <w:rPr>
          <w:rFonts w:ascii="Times New Roman" w:hAnsi="Times New Roman" w:cs="Times New Roman"/>
          <w:b/>
          <w:spacing w:val="80"/>
          <w:sz w:val="28"/>
          <w:szCs w:val="28"/>
        </w:rPr>
      </w:pPr>
      <w:r w:rsidRPr="00680A89">
        <w:rPr>
          <w:rFonts w:ascii="Times New Roman" w:hAnsi="Times New Roman" w:cs="Times New Roman"/>
          <w:b/>
          <w:spacing w:val="80"/>
          <w:sz w:val="28"/>
          <w:szCs w:val="28"/>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gridCol w:w="3104"/>
        <w:gridCol w:w="3099"/>
      </w:tblGrid>
      <w:tr w:rsidR="00680A89" w:rsidRPr="00680A89" w:rsidTr="004A5123">
        <w:tc>
          <w:tcPr>
            <w:tcW w:w="3084" w:type="dxa"/>
            <w:tcBorders>
              <w:bottom w:val="single" w:sz="4" w:space="0" w:color="auto"/>
            </w:tcBorders>
          </w:tcPr>
          <w:p w:rsidR="00261E01" w:rsidRPr="00680A89" w:rsidRDefault="00261E01" w:rsidP="005F0C77">
            <w:pPr>
              <w:jc w:val="center"/>
              <w:rPr>
                <w:rFonts w:ascii="Times New Roman" w:eastAsia="Times New Roman" w:hAnsi="Times New Roman"/>
                <w:sz w:val="28"/>
                <w:szCs w:val="28"/>
                <w:lang w:eastAsia="ru-RU"/>
              </w:rPr>
            </w:pPr>
            <w:r w:rsidRPr="00680A89">
              <w:rPr>
                <w:rFonts w:ascii="Times New Roman" w:eastAsia="Times New Roman" w:hAnsi="Times New Roman"/>
                <w:sz w:val="28"/>
                <w:szCs w:val="28"/>
                <w:lang w:eastAsia="ru-RU"/>
              </w:rPr>
              <w:t>2</w:t>
            </w:r>
            <w:r w:rsidR="005F0C77" w:rsidRPr="00680A89">
              <w:rPr>
                <w:rFonts w:ascii="Times New Roman" w:eastAsia="Times New Roman" w:hAnsi="Times New Roman"/>
                <w:sz w:val="28"/>
                <w:szCs w:val="28"/>
                <w:lang w:eastAsia="ru-RU"/>
              </w:rPr>
              <w:t>6</w:t>
            </w:r>
            <w:r w:rsidRPr="00680A89">
              <w:rPr>
                <w:rFonts w:ascii="Times New Roman" w:eastAsia="Times New Roman" w:hAnsi="Times New Roman"/>
                <w:sz w:val="28"/>
                <w:szCs w:val="28"/>
                <w:lang w:eastAsia="ru-RU"/>
              </w:rPr>
              <w:t xml:space="preserve"> </w:t>
            </w:r>
            <w:r w:rsidR="005F0C77" w:rsidRPr="00680A89">
              <w:rPr>
                <w:rFonts w:ascii="Times New Roman" w:eastAsia="Times New Roman" w:hAnsi="Times New Roman"/>
                <w:sz w:val="28"/>
                <w:szCs w:val="28"/>
                <w:lang w:eastAsia="ru-RU"/>
              </w:rPr>
              <w:t>ноября</w:t>
            </w:r>
            <w:r w:rsidRPr="00680A89">
              <w:rPr>
                <w:rFonts w:ascii="Times New Roman" w:eastAsia="Times New Roman" w:hAnsi="Times New Roman"/>
                <w:sz w:val="28"/>
                <w:szCs w:val="28"/>
                <w:lang w:eastAsia="ru-RU"/>
              </w:rPr>
              <w:t xml:space="preserve"> 2020 г.</w:t>
            </w:r>
          </w:p>
        </w:tc>
        <w:tc>
          <w:tcPr>
            <w:tcW w:w="3104" w:type="dxa"/>
          </w:tcPr>
          <w:p w:rsidR="00261E01" w:rsidRPr="00680A89" w:rsidRDefault="00261E01" w:rsidP="00261E01">
            <w:pPr>
              <w:jc w:val="center"/>
              <w:rPr>
                <w:rFonts w:ascii="Times New Roman" w:eastAsia="Times New Roman" w:hAnsi="Times New Roman"/>
                <w:sz w:val="28"/>
                <w:szCs w:val="28"/>
                <w:lang w:eastAsia="ru-RU"/>
              </w:rPr>
            </w:pPr>
          </w:p>
        </w:tc>
        <w:tc>
          <w:tcPr>
            <w:tcW w:w="3099" w:type="dxa"/>
            <w:tcBorders>
              <w:bottom w:val="single" w:sz="4" w:space="0" w:color="auto"/>
            </w:tcBorders>
          </w:tcPr>
          <w:p w:rsidR="00261E01" w:rsidRPr="00680A89" w:rsidRDefault="00261E01" w:rsidP="005F0C77">
            <w:pPr>
              <w:jc w:val="center"/>
              <w:rPr>
                <w:rFonts w:ascii="Times New Roman" w:eastAsia="Times New Roman" w:hAnsi="Times New Roman"/>
                <w:sz w:val="28"/>
                <w:szCs w:val="28"/>
                <w:lang w:eastAsia="ru-RU"/>
              </w:rPr>
            </w:pPr>
            <w:r w:rsidRPr="00680A89">
              <w:rPr>
                <w:rFonts w:ascii="Times New Roman" w:eastAsia="Times New Roman" w:hAnsi="Times New Roman"/>
                <w:sz w:val="28"/>
                <w:szCs w:val="28"/>
                <w:lang w:eastAsia="ru-RU"/>
              </w:rPr>
              <w:t xml:space="preserve">№ </w:t>
            </w:r>
            <w:r w:rsidRPr="00680A89">
              <w:rPr>
                <w:rFonts w:ascii="Times New Roman" w:hAnsi="Times New Roman"/>
                <w:sz w:val="28"/>
                <w:szCs w:val="28"/>
                <w:lang w:eastAsia="ru-RU"/>
              </w:rPr>
              <w:t>1</w:t>
            </w:r>
            <w:r w:rsidR="005F0C77" w:rsidRPr="00680A89">
              <w:rPr>
                <w:rFonts w:ascii="Times New Roman" w:hAnsi="Times New Roman"/>
                <w:sz w:val="28"/>
                <w:szCs w:val="28"/>
                <w:lang w:eastAsia="ru-RU"/>
              </w:rPr>
              <w:t>13</w:t>
            </w:r>
            <w:r w:rsidRPr="00680A89">
              <w:rPr>
                <w:rFonts w:ascii="Times New Roman" w:hAnsi="Times New Roman"/>
                <w:sz w:val="28"/>
                <w:szCs w:val="28"/>
                <w:lang w:eastAsia="ru-RU"/>
              </w:rPr>
              <w:t>/65</w:t>
            </w:r>
            <w:r w:rsidR="005F0C77" w:rsidRPr="00680A89">
              <w:rPr>
                <w:rFonts w:ascii="Times New Roman" w:hAnsi="Times New Roman"/>
                <w:sz w:val="28"/>
                <w:szCs w:val="28"/>
                <w:lang w:eastAsia="ru-RU"/>
              </w:rPr>
              <w:t>8</w:t>
            </w:r>
            <w:r w:rsidRPr="00680A89">
              <w:rPr>
                <w:rFonts w:ascii="Times New Roman" w:hAnsi="Times New Roman"/>
                <w:sz w:val="28"/>
                <w:szCs w:val="28"/>
                <w:lang w:eastAsia="ru-RU"/>
              </w:rPr>
              <w:t>-4</w:t>
            </w:r>
          </w:p>
        </w:tc>
      </w:tr>
      <w:tr w:rsidR="00680A89" w:rsidRPr="00680A89" w:rsidTr="004A5123">
        <w:tc>
          <w:tcPr>
            <w:tcW w:w="3084" w:type="dxa"/>
            <w:tcBorders>
              <w:top w:val="single" w:sz="4" w:space="0" w:color="auto"/>
            </w:tcBorders>
          </w:tcPr>
          <w:p w:rsidR="002034D4" w:rsidRPr="00680A89" w:rsidRDefault="002034D4" w:rsidP="00C05F99">
            <w:pPr>
              <w:spacing w:line="360" w:lineRule="auto"/>
              <w:jc w:val="center"/>
              <w:rPr>
                <w:rFonts w:ascii="Times New Roman" w:hAnsi="Times New Roman" w:cs="Times New Roman"/>
                <w:sz w:val="28"/>
                <w:szCs w:val="28"/>
              </w:rPr>
            </w:pPr>
          </w:p>
        </w:tc>
        <w:tc>
          <w:tcPr>
            <w:tcW w:w="3104" w:type="dxa"/>
          </w:tcPr>
          <w:p w:rsidR="002034D4" w:rsidRPr="00680A89" w:rsidRDefault="002034D4" w:rsidP="00C05F99">
            <w:pPr>
              <w:spacing w:line="360" w:lineRule="auto"/>
              <w:jc w:val="center"/>
              <w:rPr>
                <w:rFonts w:ascii="Times New Roman" w:hAnsi="Times New Roman" w:cs="Times New Roman"/>
                <w:sz w:val="28"/>
                <w:szCs w:val="28"/>
              </w:rPr>
            </w:pPr>
            <w:r w:rsidRPr="00680A89">
              <w:rPr>
                <w:rFonts w:ascii="Times New Roman" w:hAnsi="Times New Roman" w:cs="Times New Roman"/>
                <w:sz w:val="28"/>
                <w:szCs w:val="28"/>
              </w:rPr>
              <w:t>г. Калязин</w:t>
            </w:r>
          </w:p>
        </w:tc>
        <w:tc>
          <w:tcPr>
            <w:tcW w:w="3099" w:type="dxa"/>
            <w:tcBorders>
              <w:top w:val="single" w:sz="4" w:space="0" w:color="auto"/>
            </w:tcBorders>
          </w:tcPr>
          <w:p w:rsidR="002034D4" w:rsidRPr="00680A89" w:rsidRDefault="002034D4" w:rsidP="00C05F99">
            <w:pPr>
              <w:spacing w:line="360" w:lineRule="auto"/>
              <w:jc w:val="center"/>
              <w:rPr>
                <w:rFonts w:ascii="Times New Roman" w:hAnsi="Times New Roman" w:cs="Times New Roman"/>
                <w:sz w:val="28"/>
                <w:szCs w:val="28"/>
              </w:rPr>
            </w:pPr>
          </w:p>
        </w:tc>
      </w:tr>
    </w:tbl>
    <w:p w:rsidR="00CE3E0E" w:rsidRPr="00680A89" w:rsidRDefault="00CE3E0E" w:rsidP="00CE3E0E">
      <w:pPr>
        <w:pStyle w:val="ConsPlusNormal"/>
        <w:widowControl/>
        <w:spacing w:before="240" w:after="240"/>
        <w:ind w:left="-142" w:firstLine="0"/>
        <w:jc w:val="center"/>
        <w:rPr>
          <w:b/>
        </w:rPr>
      </w:pPr>
      <w:r w:rsidRPr="00680A89">
        <w:rPr>
          <w:b/>
        </w:rPr>
        <w:t xml:space="preserve">О внесении изменений в </w:t>
      </w:r>
      <w:r w:rsidR="00C231C7">
        <w:rPr>
          <w:b/>
        </w:rPr>
        <w:t xml:space="preserve">Регламент </w:t>
      </w:r>
      <w:r w:rsidR="00C231C7">
        <w:rPr>
          <w:b/>
        </w:rPr>
        <w:br/>
      </w:r>
      <w:r w:rsidRPr="00680A89">
        <w:rPr>
          <w:b/>
        </w:rPr>
        <w:t xml:space="preserve">территориальной избирательной комиссии </w:t>
      </w:r>
      <w:r w:rsidR="00C231C7">
        <w:rPr>
          <w:b/>
        </w:rPr>
        <w:t xml:space="preserve"> </w:t>
      </w:r>
      <w:r w:rsidRPr="00680A89">
        <w:rPr>
          <w:b/>
        </w:rPr>
        <w:t>Калязинского</w:t>
      </w:r>
      <w:r w:rsidR="005F0C77" w:rsidRPr="00680A89">
        <w:rPr>
          <w:b/>
        </w:rPr>
        <w:t xml:space="preserve"> </w:t>
      </w:r>
      <w:r w:rsidRPr="00680A89">
        <w:rPr>
          <w:b/>
        </w:rPr>
        <w:t>района</w:t>
      </w:r>
    </w:p>
    <w:p w:rsidR="00CE3E0E" w:rsidRPr="00680A89" w:rsidRDefault="005F0C77" w:rsidP="00CE3E0E">
      <w:pPr>
        <w:pStyle w:val="14"/>
        <w:spacing w:line="348" w:lineRule="auto"/>
        <w:ind w:firstLine="709"/>
        <w:jc w:val="both"/>
        <w:rPr>
          <w:spacing w:val="30"/>
          <w:szCs w:val="28"/>
        </w:rPr>
      </w:pPr>
      <w:r w:rsidRPr="00680A89">
        <w:rPr>
          <w:b w:val="0"/>
          <w:szCs w:val="28"/>
        </w:rPr>
        <w:t>С целью совершенствования деятельности территориальной избирательной комиссии Калязинского района по реализации ее полномочий, определенных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Тверской области от 07.04.2003</w:t>
      </w:r>
      <w:r w:rsidR="00C231C7">
        <w:rPr>
          <w:b w:val="0"/>
          <w:szCs w:val="28"/>
        </w:rPr>
        <w:t xml:space="preserve"> г. №</w:t>
      </w:r>
      <w:r w:rsidRPr="00680A89">
        <w:rPr>
          <w:b w:val="0"/>
          <w:szCs w:val="28"/>
        </w:rPr>
        <w:t>20-ЗО</w:t>
      </w:r>
      <w:r w:rsidR="00CE3E0E" w:rsidRPr="00680A89">
        <w:rPr>
          <w:b w:val="0"/>
          <w:szCs w:val="28"/>
        </w:rPr>
        <w:t>,</w:t>
      </w:r>
      <w:r w:rsidR="00CE3E0E" w:rsidRPr="00680A89">
        <w:rPr>
          <w:rFonts w:ascii="Times New Roman" w:hAnsi="Times New Roman"/>
          <w:b w:val="0"/>
          <w:szCs w:val="28"/>
        </w:rPr>
        <w:t xml:space="preserve"> </w:t>
      </w:r>
      <w:r w:rsidR="00CE3E0E" w:rsidRPr="00680A89">
        <w:rPr>
          <w:b w:val="0"/>
          <w:szCs w:val="28"/>
        </w:rPr>
        <w:t xml:space="preserve">территориальная избирательная комиссия Калязинского района </w:t>
      </w:r>
      <w:r w:rsidR="00CE3E0E" w:rsidRPr="00680A89">
        <w:rPr>
          <w:spacing w:val="30"/>
          <w:szCs w:val="28"/>
        </w:rPr>
        <w:t>постановляет:</w:t>
      </w:r>
    </w:p>
    <w:p w:rsidR="00F4504C" w:rsidRPr="00680A89" w:rsidRDefault="00CE3E0E" w:rsidP="00B922EE">
      <w:pPr>
        <w:pStyle w:val="ConsPlusNormal"/>
        <w:widowControl/>
        <w:numPr>
          <w:ilvl w:val="0"/>
          <w:numId w:val="4"/>
        </w:numPr>
        <w:tabs>
          <w:tab w:val="clear" w:pos="1287"/>
          <w:tab w:val="num" w:pos="0"/>
        </w:tabs>
        <w:spacing w:line="348" w:lineRule="auto"/>
        <w:ind w:left="0" w:right="-29" w:firstLine="709"/>
        <w:jc w:val="both"/>
      </w:pPr>
      <w:r w:rsidRPr="00680A89">
        <w:t xml:space="preserve">Внести в </w:t>
      </w:r>
      <w:r w:rsidR="005F0C77" w:rsidRPr="00680A89">
        <w:t>Регламент территориальной избирательной комиссии Калязинского района</w:t>
      </w:r>
      <w:r w:rsidRPr="00680A89">
        <w:t>,</w:t>
      </w:r>
      <w:r w:rsidR="005F0C77" w:rsidRPr="00680A89">
        <w:t xml:space="preserve"> утвержденный</w:t>
      </w:r>
      <w:r w:rsidRPr="00680A89">
        <w:t xml:space="preserve"> постановлением территориальной избирательной комиссии Калязинского района от </w:t>
      </w:r>
      <w:r w:rsidR="005F0C77" w:rsidRPr="00680A89">
        <w:t>21.01.2016 года №3/17-4</w:t>
      </w:r>
      <w:r w:rsidRPr="00680A89">
        <w:t>, изме</w:t>
      </w:r>
      <w:r w:rsidR="005F0C77" w:rsidRPr="00680A89">
        <w:t>нения</w:t>
      </w:r>
      <w:r w:rsidRPr="00680A89">
        <w:t>, изложив е</w:t>
      </w:r>
      <w:r w:rsidR="005F0C77" w:rsidRPr="00680A89">
        <w:t>го</w:t>
      </w:r>
      <w:r w:rsidRPr="00680A89">
        <w:t xml:space="preserve"> в следующей редакции (прилагается).</w:t>
      </w:r>
    </w:p>
    <w:p w:rsidR="005F0C77" w:rsidRPr="00680A89" w:rsidRDefault="008D0327" w:rsidP="005F0C77">
      <w:pPr>
        <w:pStyle w:val="ConsPlusNormal"/>
        <w:widowControl/>
        <w:numPr>
          <w:ilvl w:val="0"/>
          <w:numId w:val="4"/>
        </w:numPr>
        <w:tabs>
          <w:tab w:val="clear" w:pos="1287"/>
          <w:tab w:val="num" w:pos="0"/>
        </w:tabs>
        <w:spacing w:line="348" w:lineRule="auto"/>
        <w:ind w:left="0" w:right="-29" w:firstLine="709"/>
        <w:jc w:val="both"/>
      </w:pPr>
      <w:r w:rsidRPr="00680A89">
        <w:t>Разместить настоящее постановление на сайте территориальной избирательной комиссии Калязинского района в информационно-телекоммуникационной сети «Интернет».</w:t>
      </w:r>
    </w:p>
    <w:p w:rsidR="008D0327" w:rsidRPr="00680A89" w:rsidRDefault="00B0148A" w:rsidP="005F0C77">
      <w:pPr>
        <w:pStyle w:val="ConsPlusNormal"/>
        <w:widowControl/>
        <w:numPr>
          <w:ilvl w:val="0"/>
          <w:numId w:val="4"/>
        </w:numPr>
        <w:tabs>
          <w:tab w:val="clear" w:pos="1287"/>
          <w:tab w:val="num" w:pos="0"/>
        </w:tabs>
        <w:spacing w:line="348" w:lineRule="auto"/>
        <w:ind w:left="0" w:right="-29" w:firstLine="709"/>
        <w:jc w:val="both"/>
      </w:pPr>
      <w:r w:rsidRPr="00680A89">
        <w:t>Возложить к</w:t>
      </w:r>
      <w:r w:rsidR="008D0327" w:rsidRPr="00680A89">
        <w:t>онтроль исполнени</w:t>
      </w:r>
      <w:r w:rsidR="00663791" w:rsidRPr="00680A89">
        <w:t>я</w:t>
      </w:r>
      <w:r w:rsidR="008D0327" w:rsidRPr="00680A89">
        <w:t xml:space="preserve"> настоящего постановления на председателя территориальной избирательной комиссии Калязинского района </w:t>
      </w:r>
      <w:r w:rsidR="001A29D7" w:rsidRPr="00680A89">
        <w:t>М.Н. Емельянову</w:t>
      </w:r>
      <w:r w:rsidR="008D0327" w:rsidRPr="00680A89">
        <w:t>.</w:t>
      </w:r>
    </w:p>
    <w:tbl>
      <w:tblPr>
        <w:tblW w:w="9464" w:type="dxa"/>
        <w:tblLook w:val="04A0"/>
      </w:tblPr>
      <w:tblGrid>
        <w:gridCol w:w="4219"/>
        <w:gridCol w:w="2783"/>
        <w:gridCol w:w="2462"/>
      </w:tblGrid>
      <w:tr w:rsidR="00680A89" w:rsidRPr="00680A89" w:rsidTr="00C817CC">
        <w:tc>
          <w:tcPr>
            <w:tcW w:w="4219" w:type="dxa"/>
            <w:hideMark/>
          </w:tcPr>
          <w:p w:rsidR="004A5123" w:rsidRPr="00680A89" w:rsidRDefault="004A5123" w:rsidP="00C817CC">
            <w:pPr>
              <w:spacing w:after="0" w:line="240" w:lineRule="auto"/>
              <w:jc w:val="center"/>
              <w:rPr>
                <w:rFonts w:ascii="Times New Roman" w:eastAsia="Times New Roman" w:hAnsi="Times New Roman" w:cs="Times New Roman"/>
                <w:sz w:val="28"/>
                <w:szCs w:val="28"/>
                <w:lang w:eastAsia="ru-RU"/>
              </w:rPr>
            </w:pPr>
            <w:r w:rsidRPr="00680A89">
              <w:rPr>
                <w:rFonts w:ascii="Times New Roman" w:eastAsia="Times New Roman" w:hAnsi="Times New Roman" w:cs="Times New Roman"/>
                <w:sz w:val="28"/>
                <w:szCs w:val="28"/>
                <w:lang w:eastAsia="ru-RU"/>
              </w:rPr>
              <w:t>Председатель</w:t>
            </w:r>
          </w:p>
          <w:p w:rsidR="004A5123" w:rsidRPr="00680A89" w:rsidRDefault="004A5123" w:rsidP="00C817CC">
            <w:pPr>
              <w:spacing w:after="0" w:line="240" w:lineRule="auto"/>
              <w:jc w:val="center"/>
              <w:rPr>
                <w:rFonts w:ascii="Times New Roman" w:eastAsia="Times New Roman" w:hAnsi="Times New Roman" w:cs="Times New Roman"/>
                <w:sz w:val="28"/>
                <w:szCs w:val="28"/>
                <w:lang w:eastAsia="ru-RU"/>
              </w:rPr>
            </w:pPr>
            <w:r w:rsidRPr="00680A89">
              <w:rPr>
                <w:rFonts w:ascii="Times New Roman" w:eastAsia="Times New Roman" w:hAnsi="Times New Roman" w:cs="Times New Roman"/>
                <w:sz w:val="28"/>
                <w:szCs w:val="28"/>
                <w:lang w:eastAsia="ru-RU"/>
              </w:rPr>
              <w:t>территориальной избирательной комиссии Калязинского района</w:t>
            </w:r>
          </w:p>
        </w:tc>
        <w:tc>
          <w:tcPr>
            <w:tcW w:w="2783" w:type="dxa"/>
            <w:vAlign w:val="bottom"/>
            <w:hideMark/>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c>
          <w:tcPr>
            <w:tcW w:w="2462" w:type="dxa"/>
            <w:vAlign w:val="bottom"/>
          </w:tcPr>
          <w:p w:rsidR="004A5123" w:rsidRPr="00680A89" w:rsidRDefault="004A5123" w:rsidP="00C817CC">
            <w:pPr>
              <w:keepNext/>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80A89">
              <w:rPr>
                <w:rFonts w:ascii="Times New Roman" w:eastAsia="Calibri" w:hAnsi="Times New Roman" w:cs="Times New Roman"/>
                <w:sz w:val="28"/>
                <w:szCs w:val="28"/>
              </w:rPr>
              <w:t>М. Н. Емельянова</w:t>
            </w:r>
          </w:p>
        </w:tc>
      </w:tr>
      <w:tr w:rsidR="00680A89" w:rsidRPr="00680A89" w:rsidTr="00C817CC">
        <w:tc>
          <w:tcPr>
            <w:tcW w:w="4219" w:type="dxa"/>
          </w:tcPr>
          <w:p w:rsidR="004A5123" w:rsidRPr="00680A89" w:rsidRDefault="004A5123" w:rsidP="00C817CC">
            <w:pPr>
              <w:spacing w:after="0" w:line="240" w:lineRule="auto"/>
              <w:jc w:val="center"/>
              <w:rPr>
                <w:rFonts w:ascii="Times New Roman" w:eastAsia="Times New Roman" w:hAnsi="Times New Roman" w:cs="Times New Roman"/>
                <w:sz w:val="28"/>
                <w:szCs w:val="28"/>
                <w:lang w:eastAsia="ru-RU"/>
              </w:rPr>
            </w:pPr>
          </w:p>
        </w:tc>
        <w:tc>
          <w:tcPr>
            <w:tcW w:w="2783" w:type="dxa"/>
            <w:vAlign w:val="bottom"/>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c>
          <w:tcPr>
            <w:tcW w:w="2462" w:type="dxa"/>
            <w:vAlign w:val="bottom"/>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r>
      <w:tr w:rsidR="004A5123" w:rsidRPr="00680A89" w:rsidTr="00C817CC">
        <w:tc>
          <w:tcPr>
            <w:tcW w:w="4219" w:type="dxa"/>
            <w:hideMark/>
          </w:tcPr>
          <w:p w:rsidR="004A5123" w:rsidRPr="00680A89" w:rsidRDefault="004A5123" w:rsidP="00C817CC">
            <w:pPr>
              <w:spacing w:after="0" w:line="240" w:lineRule="auto"/>
              <w:jc w:val="center"/>
              <w:rPr>
                <w:rFonts w:ascii="Times New Roman" w:eastAsia="Times New Roman" w:hAnsi="Times New Roman" w:cs="Times New Roman"/>
                <w:sz w:val="28"/>
                <w:szCs w:val="28"/>
                <w:lang w:eastAsia="ru-RU"/>
              </w:rPr>
            </w:pPr>
            <w:r w:rsidRPr="00680A89">
              <w:rPr>
                <w:rFonts w:ascii="Times New Roman" w:eastAsia="Times New Roman" w:hAnsi="Times New Roman" w:cs="Times New Roman"/>
                <w:sz w:val="28"/>
                <w:szCs w:val="28"/>
                <w:lang w:eastAsia="ru-RU"/>
              </w:rPr>
              <w:t>Секретарь</w:t>
            </w:r>
          </w:p>
          <w:p w:rsidR="004A5123" w:rsidRPr="00680A89" w:rsidRDefault="004A5123" w:rsidP="00C817CC">
            <w:pPr>
              <w:spacing w:after="0" w:line="240" w:lineRule="auto"/>
              <w:jc w:val="center"/>
              <w:rPr>
                <w:rFonts w:ascii="Times New Roman" w:eastAsia="Times New Roman" w:hAnsi="Times New Roman" w:cs="Times New Roman"/>
                <w:sz w:val="28"/>
                <w:szCs w:val="28"/>
                <w:lang w:eastAsia="ru-RU"/>
              </w:rPr>
            </w:pPr>
            <w:r w:rsidRPr="00680A89">
              <w:rPr>
                <w:rFonts w:ascii="Times New Roman" w:eastAsia="Times New Roman" w:hAnsi="Times New Roman" w:cs="Times New Roman"/>
                <w:sz w:val="28"/>
                <w:szCs w:val="28"/>
                <w:lang w:eastAsia="ru-RU"/>
              </w:rPr>
              <w:t>территориальной избирательной комиссии Калязинского района</w:t>
            </w:r>
          </w:p>
        </w:tc>
        <w:tc>
          <w:tcPr>
            <w:tcW w:w="2783" w:type="dxa"/>
            <w:vAlign w:val="bottom"/>
            <w:hideMark/>
          </w:tcPr>
          <w:p w:rsidR="004A5123" w:rsidRPr="00680A89" w:rsidRDefault="004A5123" w:rsidP="00C817CC">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8"/>
                <w:lang w:eastAsia="ru-RU"/>
              </w:rPr>
            </w:pPr>
          </w:p>
        </w:tc>
        <w:tc>
          <w:tcPr>
            <w:tcW w:w="2462" w:type="dxa"/>
            <w:vAlign w:val="bottom"/>
          </w:tcPr>
          <w:p w:rsidR="004A5123" w:rsidRPr="00680A89" w:rsidRDefault="004A5123" w:rsidP="00C817CC">
            <w:pPr>
              <w:keepNext/>
              <w:autoSpaceDE w:val="0"/>
              <w:autoSpaceDN w:val="0"/>
              <w:adjustRightInd w:val="0"/>
              <w:spacing w:after="0" w:line="240" w:lineRule="auto"/>
              <w:outlineLvl w:val="1"/>
              <w:rPr>
                <w:rFonts w:ascii="Times New Roman" w:eastAsia="Times New Roman" w:hAnsi="Times New Roman" w:cs="Times New Roman"/>
                <w:bCs/>
                <w:iCs/>
                <w:sz w:val="28"/>
                <w:szCs w:val="28"/>
                <w:lang w:eastAsia="ru-RU"/>
              </w:rPr>
            </w:pPr>
            <w:r w:rsidRPr="00680A89">
              <w:rPr>
                <w:rFonts w:ascii="Times New Roman" w:eastAsia="Times New Roman" w:hAnsi="Times New Roman" w:cs="Times New Roman"/>
                <w:bCs/>
                <w:iCs/>
                <w:sz w:val="28"/>
                <w:szCs w:val="28"/>
                <w:lang w:eastAsia="ru-RU"/>
              </w:rPr>
              <w:t>И.В. Богова</w:t>
            </w:r>
          </w:p>
        </w:tc>
      </w:tr>
    </w:tbl>
    <w:p w:rsidR="002034D4" w:rsidRPr="00680A89" w:rsidRDefault="002034D4" w:rsidP="002034D4">
      <w:pPr>
        <w:spacing w:line="360" w:lineRule="auto"/>
        <w:ind w:firstLine="709"/>
        <w:jc w:val="both"/>
        <w:rPr>
          <w:sz w:val="28"/>
          <w:szCs w:val="28"/>
        </w:rPr>
      </w:pPr>
    </w:p>
    <w:tbl>
      <w:tblPr>
        <w:tblW w:w="5245" w:type="dxa"/>
        <w:tblInd w:w="4361" w:type="dxa"/>
        <w:tblLook w:val="01E0"/>
      </w:tblPr>
      <w:tblGrid>
        <w:gridCol w:w="5245"/>
      </w:tblGrid>
      <w:tr w:rsidR="00680A89" w:rsidRPr="00680A89" w:rsidTr="005F0C77">
        <w:tc>
          <w:tcPr>
            <w:tcW w:w="5245" w:type="dxa"/>
          </w:tcPr>
          <w:p w:rsidR="00E36797" w:rsidRPr="00680A89" w:rsidRDefault="00E36797" w:rsidP="00E36797">
            <w:pPr>
              <w:spacing w:after="0" w:line="240" w:lineRule="auto"/>
              <w:jc w:val="both"/>
              <w:rPr>
                <w:rFonts w:ascii="Times New Roman" w:hAnsi="Times New Roman" w:cs="Times New Roman"/>
                <w:sz w:val="28"/>
                <w:szCs w:val="28"/>
              </w:rPr>
            </w:pPr>
            <w:r w:rsidRPr="00680A89">
              <w:rPr>
                <w:rFonts w:ascii="Times New Roman" w:hAnsi="Times New Roman" w:cs="Times New Roman"/>
                <w:sz w:val="28"/>
                <w:szCs w:val="28"/>
              </w:rPr>
              <w:t>Приложение</w:t>
            </w:r>
          </w:p>
          <w:p w:rsidR="00E36797" w:rsidRPr="00680A89" w:rsidRDefault="0093074D" w:rsidP="00E36797">
            <w:pPr>
              <w:spacing w:after="0" w:line="240" w:lineRule="auto"/>
              <w:jc w:val="both"/>
              <w:rPr>
                <w:rFonts w:ascii="Times New Roman" w:hAnsi="Times New Roman" w:cs="Times New Roman"/>
                <w:sz w:val="28"/>
                <w:szCs w:val="28"/>
              </w:rPr>
            </w:pPr>
            <w:r w:rsidRPr="00680A89">
              <w:rPr>
                <w:rFonts w:ascii="Times New Roman" w:hAnsi="Times New Roman" w:cs="Times New Roman"/>
                <w:sz w:val="28"/>
                <w:szCs w:val="28"/>
              </w:rPr>
              <w:lastRenderedPageBreak/>
              <w:t>к постановлению территориальной избирательной комиссии Калязинского района</w:t>
            </w:r>
            <w:r w:rsidR="00E36797" w:rsidRPr="00680A89">
              <w:rPr>
                <w:rFonts w:ascii="Times New Roman" w:hAnsi="Times New Roman" w:cs="Times New Roman"/>
                <w:sz w:val="28"/>
                <w:szCs w:val="28"/>
              </w:rPr>
              <w:t xml:space="preserve"> </w:t>
            </w:r>
          </w:p>
          <w:p w:rsidR="0093074D" w:rsidRPr="00680A89" w:rsidRDefault="00E36797" w:rsidP="005F0C77">
            <w:pPr>
              <w:spacing w:after="0" w:line="240" w:lineRule="auto"/>
              <w:jc w:val="both"/>
              <w:rPr>
                <w:rFonts w:ascii="Times New Roman" w:hAnsi="Times New Roman" w:cs="Times New Roman"/>
                <w:sz w:val="28"/>
                <w:szCs w:val="28"/>
              </w:rPr>
            </w:pPr>
            <w:r w:rsidRPr="00680A89">
              <w:rPr>
                <w:rFonts w:ascii="Times New Roman" w:hAnsi="Times New Roman" w:cs="Times New Roman"/>
                <w:sz w:val="28"/>
                <w:szCs w:val="28"/>
              </w:rPr>
              <w:t>от</w:t>
            </w:r>
            <w:bookmarkStart w:id="0" w:name="doc_year_1"/>
            <w:bookmarkEnd w:id="0"/>
            <w:r w:rsidRPr="00680A89">
              <w:rPr>
                <w:rFonts w:ascii="Times New Roman" w:hAnsi="Times New Roman" w:cs="Times New Roman"/>
                <w:sz w:val="28"/>
                <w:szCs w:val="28"/>
              </w:rPr>
              <w:t xml:space="preserve"> </w:t>
            </w:r>
            <w:bookmarkStart w:id="1" w:name="doc_numb_1"/>
            <w:bookmarkEnd w:id="1"/>
            <w:r w:rsidR="00261E01" w:rsidRPr="00680A89">
              <w:rPr>
                <w:rFonts w:ascii="Times New Roman" w:hAnsi="Times New Roman" w:cs="Times New Roman"/>
                <w:sz w:val="28"/>
                <w:szCs w:val="28"/>
              </w:rPr>
              <w:t>2</w:t>
            </w:r>
            <w:r w:rsidR="005F0C77" w:rsidRPr="00680A89">
              <w:rPr>
                <w:rFonts w:ascii="Times New Roman" w:hAnsi="Times New Roman" w:cs="Times New Roman"/>
                <w:sz w:val="28"/>
                <w:szCs w:val="28"/>
              </w:rPr>
              <w:t>6</w:t>
            </w:r>
            <w:r w:rsidR="00261E01" w:rsidRPr="00680A89">
              <w:rPr>
                <w:rFonts w:ascii="Times New Roman" w:hAnsi="Times New Roman" w:cs="Times New Roman"/>
                <w:sz w:val="28"/>
                <w:szCs w:val="28"/>
              </w:rPr>
              <w:t xml:space="preserve"> </w:t>
            </w:r>
            <w:r w:rsidR="005F0C77" w:rsidRPr="00680A89">
              <w:rPr>
                <w:rFonts w:ascii="Times New Roman" w:hAnsi="Times New Roman" w:cs="Times New Roman"/>
                <w:sz w:val="28"/>
                <w:szCs w:val="28"/>
              </w:rPr>
              <w:t xml:space="preserve">ноября </w:t>
            </w:r>
            <w:r w:rsidR="00261E01" w:rsidRPr="00680A89">
              <w:rPr>
                <w:rFonts w:ascii="Times New Roman" w:hAnsi="Times New Roman" w:cs="Times New Roman"/>
                <w:sz w:val="28"/>
                <w:szCs w:val="28"/>
              </w:rPr>
              <w:t>2020 г.</w:t>
            </w:r>
            <w:r w:rsidR="00261E01" w:rsidRPr="00680A89">
              <w:rPr>
                <w:rFonts w:ascii="Times New Roman" w:hAnsi="Times New Roman" w:cs="Times New Roman"/>
                <w:sz w:val="28"/>
                <w:szCs w:val="28"/>
              </w:rPr>
              <w:tab/>
              <w:t>№ 11</w:t>
            </w:r>
            <w:r w:rsidR="005F0C77" w:rsidRPr="00680A89">
              <w:rPr>
                <w:rFonts w:ascii="Times New Roman" w:hAnsi="Times New Roman" w:cs="Times New Roman"/>
                <w:sz w:val="28"/>
                <w:szCs w:val="28"/>
              </w:rPr>
              <w:t>3</w:t>
            </w:r>
            <w:r w:rsidR="00261E01" w:rsidRPr="00680A89">
              <w:rPr>
                <w:rFonts w:ascii="Times New Roman" w:hAnsi="Times New Roman" w:cs="Times New Roman"/>
                <w:sz w:val="28"/>
                <w:szCs w:val="28"/>
              </w:rPr>
              <w:t>/65</w:t>
            </w:r>
            <w:r w:rsidR="005F0C77" w:rsidRPr="00680A89">
              <w:rPr>
                <w:rFonts w:ascii="Times New Roman" w:hAnsi="Times New Roman" w:cs="Times New Roman"/>
                <w:sz w:val="28"/>
                <w:szCs w:val="28"/>
              </w:rPr>
              <w:t>8</w:t>
            </w:r>
            <w:r w:rsidR="00261E01" w:rsidRPr="00680A89">
              <w:rPr>
                <w:rFonts w:ascii="Times New Roman" w:hAnsi="Times New Roman" w:cs="Times New Roman"/>
                <w:sz w:val="28"/>
                <w:szCs w:val="28"/>
              </w:rPr>
              <w:t>-4</w:t>
            </w:r>
          </w:p>
          <w:p w:rsidR="000F55B0" w:rsidRPr="00680A89" w:rsidRDefault="000F55B0" w:rsidP="005F0C77">
            <w:pPr>
              <w:spacing w:after="0" w:line="240" w:lineRule="auto"/>
              <w:jc w:val="both"/>
              <w:rPr>
                <w:rFonts w:ascii="Times New Roman" w:hAnsi="Times New Roman" w:cs="Times New Roman"/>
                <w:sz w:val="28"/>
                <w:szCs w:val="28"/>
              </w:rPr>
            </w:pPr>
          </w:p>
        </w:tc>
      </w:tr>
      <w:tr w:rsidR="000F55B0" w:rsidRPr="00680A89" w:rsidTr="005F0C77">
        <w:tc>
          <w:tcPr>
            <w:tcW w:w="5245" w:type="dxa"/>
          </w:tcPr>
          <w:p w:rsidR="002712C6" w:rsidRPr="00680A89" w:rsidRDefault="002712C6" w:rsidP="000F55B0">
            <w:pPr>
              <w:spacing w:after="0" w:line="240" w:lineRule="auto"/>
              <w:jc w:val="center"/>
              <w:rPr>
                <w:rFonts w:ascii="Times New Roman" w:hAnsi="Times New Roman" w:cs="Times New Roman"/>
                <w:sz w:val="28"/>
                <w:szCs w:val="28"/>
              </w:rPr>
            </w:pPr>
            <w:r w:rsidRPr="00680A89">
              <w:rPr>
                <w:rFonts w:ascii="Times New Roman" w:hAnsi="Times New Roman" w:cs="Times New Roman"/>
                <w:sz w:val="28"/>
                <w:szCs w:val="28"/>
              </w:rPr>
              <w:lastRenderedPageBreak/>
              <w:t xml:space="preserve">«Приложение </w:t>
            </w:r>
          </w:p>
          <w:p w:rsidR="000F55B0" w:rsidRPr="00680A89" w:rsidRDefault="000F55B0" w:rsidP="000F55B0">
            <w:pPr>
              <w:spacing w:after="0" w:line="240" w:lineRule="auto"/>
              <w:jc w:val="center"/>
              <w:rPr>
                <w:rFonts w:ascii="Times New Roman" w:hAnsi="Times New Roman" w:cs="Times New Roman"/>
                <w:sz w:val="28"/>
                <w:szCs w:val="28"/>
              </w:rPr>
            </w:pPr>
            <w:r w:rsidRPr="00680A89">
              <w:rPr>
                <w:rFonts w:ascii="Times New Roman" w:hAnsi="Times New Roman" w:cs="Times New Roman"/>
                <w:sz w:val="28"/>
                <w:szCs w:val="28"/>
              </w:rPr>
              <w:t>Утвержден</w:t>
            </w:r>
          </w:p>
          <w:p w:rsidR="000F55B0" w:rsidRPr="00680A89" w:rsidRDefault="000F55B0" w:rsidP="000F55B0">
            <w:pPr>
              <w:spacing w:after="0" w:line="240" w:lineRule="auto"/>
              <w:jc w:val="both"/>
              <w:rPr>
                <w:rFonts w:ascii="Times New Roman" w:hAnsi="Times New Roman" w:cs="Times New Roman"/>
                <w:sz w:val="28"/>
                <w:szCs w:val="28"/>
              </w:rPr>
            </w:pPr>
            <w:r w:rsidRPr="00680A89">
              <w:rPr>
                <w:rFonts w:ascii="Times New Roman" w:hAnsi="Times New Roman" w:cs="Times New Roman"/>
                <w:sz w:val="28"/>
                <w:szCs w:val="28"/>
              </w:rPr>
              <w:t>постановлением территориальной избирательной комиссии Калязинского района</w:t>
            </w:r>
          </w:p>
          <w:p w:rsidR="000F55B0" w:rsidRPr="00680A89" w:rsidRDefault="000F55B0" w:rsidP="000F55B0">
            <w:pPr>
              <w:spacing w:after="0" w:line="240" w:lineRule="auto"/>
              <w:jc w:val="both"/>
              <w:rPr>
                <w:rFonts w:ascii="Times New Roman" w:hAnsi="Times New Roman" w:cs="Times New Roman"/>
                <w:sz w:val="28"/>
                <w:szCs w:val="28"/>
              </w:rPr>
            </w:pPr>
            <w:r w:rsidRPr="00680A89">
              <w:rPr>
                <w:rFonts w:ascii="Times New Roman" w:hAnsi="Times New Roman" w:cs="Times New Roman"/>
                <w:sz w:val="28"/>
                <w:szCs w:val="28"/>
              </w:rPr>
              <w:t>от 21 января 2016 года  № 3/20-4</w:t>
            </w:r>
          </w:p>
        </w:tc>
      </w:tr>
    </w:tbl>
    <w:p w:rsidR="007C4E1A" w:rsidRPr="00680A89" w:rsidRDefault="007C4E1A" w:rsidP="005F0C77">
      <w:pPr>
        <w:spacing w:after="0" w:line="240" w:lineRule="auto"/>
        <w:jc w:val="center"/>
        <w:rPr>
          <w:rFonts w:ascii="Times New Roman" w:hAnsi="Times New Roman" w:cs="Times New Roman"/>
          <w:b/>
          <w:sz w:val="28"/>
          <w:szCs w:val="28"/>
        </w:rPr>
      </w:pPr>
    </w:p>
    <w:p w:rsidR="005F0C77" w:rsidRPr="00680A89" w:rsidRDefault="005F0C77" w:rsidP="005F0C77">
      <w:pPr>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РЕГЛАМЕНТ</w:t>
      </w:r>
    </w:p>
    <w:p w:rsidR="005F0C77" w:rsidRPr="00680A89" w:rsidRDefault="005F0C77" w:rsidP="005F0C77">
      <w:pPr>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территориальной избирательной комиссии</w:t>
      </w:r>
    </w:p>
    <w:p w:rsidR="005F0C77" w:rsidRPr="00680A89" w:rsidRDefault="005F0C77" w:rsidP="005F0C77">
      <w:pPr>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Калязинского района</w:t>
      </w:r>
    </w:p>
    <w:p w:rsidR="00581208" w:rsidRPr="00680A89" w:rsidRDefault="00581208" w:rsidP="005F0C77">
      <w:pPr>
        <w:spacing w:after="0" w:line="240" w:lineRule="auto"/>
        <w:jc w:val="center"/>
        <w:rPr>
          <w:rFonts w:ascii="Times New Roman" w:hAnsi="Times New Roman" w:cs="Times New Roman"/>
          <w:b/>
          <w:sz w:val="28"/>
          <w:szCs w:val="28"/>
        </w:rPr>
      </w:pPr>
    </w:p>
    <w:p w:rsidR="005F0C77" w:rsidRPr="00680A89" w:rsidRDefault="005F0C77" w:rsidP="00B6771A">
      <w:pPr>
        <w:numPr>
          <w:ilvl w:val="0"/>
          <w:numId w:val="9"/>
        </w:numPr>
        <w:suppressAutoHyphens/>
        <w:spacing w:after="0" w:line="360" w:lineRule="auto"/>
        <w:ind w:left="0" w:firstLine="0"/>
        <w:jc w:val="center"/>
        <w:rPr>
          <w:rFonts w:ascii="Times New Roman" w:hAnsi="Times New Roman" w:cs="Times New Roman"/>
          <w:b/>
          <w:sz w:val="28"/>
          <w:szCs w:val="28"/>
        </w:rPr>
      </w:pPr>
      <w:r w:rsidRPr="00680A89">
        <w:rPr>
          <w:rFonts w:ascii="Times New Roman" w:hAnsi="Times New Roman" w:cs="Times New Roman"/>
          <w:b/>
          <w:sz w:val="28"/>
          <w:szCs w:val="28"/>
        </w:rPr>
        <w:t>ОБЩИЕ ПОЛОЖЕНИЯ</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w:t>
      </w:r>
      <w:r w:rsidRPr="00680A89">
        <w:rPr>
          <w:rFonts w:ascii="Times New Roman" w:hAnsi="Times New Roman" w:cs="Times New Roman"/>
          <w:sz w:val="28"/>
          <w:szCs w:val="28"/>
        </w:rPr>
        <w:tab/>
      </w:r>
      <w:r w:rsidRPr="00680A89">
        <w:rPr>
          <w:rFonts w:ascii="Times New Roman" w:hAnsi="Times New Roman" w:cs="Times New Roman"/>
          <w:b/>
          <w:sz w:val="28"/>
          <w:szCs w:val="28"/>
        </w:rPr>
        <w:t>Статья 1.</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Настоящий Регламент определяет порядок и правила работы территориальной избирательной комиссии Калязинского района (далее - Комиссия). Территориальная избирательная комиссия - это коллегиальный орган, формируемый избирательной комиссией Тверской области, организующий и обеспечивающий подготовку и проведение выборов федеральных органов государственной влас</w:t>
      </w:r>
      <w:r w:rsidR="00C231C7">
        <w:rPr>
          <w:rFonts w:ascii="Times New Roman" w:hAnsi="Times New Roman" w:cs="Times New Roman"/>
          <w:sz w:val="28"/>
          <w:szCs w:val="28"/>
        </w:rPr>
        <w:t>ти, органов государственной вла</w:t>
      </w:r>
      <w:r w:rsidRPr="00680A89">
        <w:rPr>
          <w:rFonts w:ascii="Times New Roman" w:hAnsi="Times New Roman" w:cs="Times New Roman"/>
          <w:sz w:val="28"/>
          <w:szCs w:val="28"/>
        </w:rPr>
        <w:t>сти Тверской области на территории Калязинского района.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t>Статья 2.</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Комиссия является государственным органом Тверской области, действует на постоянной основе, является юридическим лицом, имеет печать со своим наименованием и изображением герба Тверской области, штампы, необходимые для обеспечения деятельности Комиссии.</w:t>
      </w:r>
    </w:p>
    <w:p w:rsidR="005F0C77" w:rsidRPr="00680A89" w:rsidRDefault="005F0C77" w:rsidP="000F55B0">
      <w:pPr>
        <w:shd w:val="clear" w:color="auto" w:fill="FFFFFF"/>
        <w:suppressAutoHyphens/>
        <w:spacing w:after="0" w:line="360" w:lineRule="auto"/>
        <w:ind w:right="-143" w:firstLine="709"/>
        <w:jc w:val="both"/>
        <w:rPr>
          <w:rFonts w:ascii="Times New Roman" w:hAnsi="Times New Roman" w:cs="Times New Roman"/>
          <w:b/>
          <w:bCs/>
          <w:sz w:val="28"/>
          <w:szCs w:val="28"/>
        </w:rPr>
      </w:pPr>
      <w:r w:rsidRPr="00680A89">
        <w:rPr>
          <w:rFonts w:ascii="Times New Roman" w:hAnsi="Times New Roman" w:cs="Times New Roman"/>
          <w:b/>
          <w:bCs/>
          <w:sz w:val="28"/>
          <w:szCs w:val="28"/>
        </w:rPr>
        <w:t xml:space="preserve">Статья 3. </w:t>
      </w:r>
    </w:p>
    <w:p w:rsidR="005F0C77" w:rsidRPr="00680A89" w:rsidRDefault="005F0C77" w:rsidP="000F55B0">
      <w:pPr>
        <w:shd w:val="clear" w:color="auto" w:fill="FFFFFF"/>
        <w:suppressAutoHyphens/>
        <w:spacing w:after="0" w:line="360" w:lineRule="auto"/>
        <w:ind w:right="-143" w:firstLine="709"/>
        <w:jc w:val="both"/>
        <w:rPr>
          <w:rFonts w:ascii="Times New Roman" w:hAnsi="Times New Roman" w:cs="Times New Roman"/>
          <w:sz w:val="28"/>
          <w:szCs w:val="28"/>
        </w:rPr>
      </w:pPr>
      <w:r w:rsidRPr="00680A89">
        <w:rPr>
          <w:rFonts w:ascii="Times New Roman" w:hAnsi="Times New Roman" w:cs="Times New Roman"/>
          <w:sz w:val="28"/>
          <w:szCs w:val="28"/>
        </w:rPr>
        <w:t>В своей деятельности Комиссия руководствуется Конститу</w:t>
      </w:r>
      <w:r w:rsidRPr="00680A89">
        <w:rPr>
          <w:rFonts w:ascii="Times New Roman" w:hAnsi="Times New Roman" w:cs="Times New Roman"/>
          <w:sz w:val="28"/>
          <w:szCs w:val="28"/>
        </w:rPr>
        <w:softHyphen/>
        <w:t xml:space="preserve">цией Российской Федерации, федеральными конституционными законами, федеральными законами, Избирательным кодексом Тверской области, законами Тверской области, самостоятельно решает вопросы, относящиеся к </w:t>
      </w:r>
      <w:r w:rsidRPr="00680A89">
        <w:rPr>
          <w:rFonts w:ascii="Times New Roman" w:hAnsi="Times New Roman" w:cs="Times New Roman"/>
          <w:sz w:val="28"/>
          <w:szCs w:val="28"/>
        </w:rPr>
        <w:lastRenderedPageBreak/>
        <w:t>ее ведению, и не связана решениями политических партий и иных общественных объединений.</w:t>
      </w:r>
    </w:p>
    <w:p w:rsidR="005F0C77" w:rsidRPr="00680A89" w:rsidRDefault="005F0C77" w:rsidP="000F55B0">
      <w:pPr>
        <w:suppressAutoHyphens/>
        <w:spacing w:after="0" w:line="360" w:lineRule="auto"/>
        <w:ind w:firstLine="709"/>
        <w:jc w:val="both"/>
        <w:rPr>
          <w:rFonts w:ascii="Times New Roman" w:hAnsi="Times New Roman" w:cs="Times New Roman"/>
          <w:b/>
          <w:bCs/>
          <w:sz w:val="28"/>
          <w:szCs w:val="28"/>
        </w:rPr>
      </w:pPr>
      <w:r w:rsidRPr="00680A89">
        <w:rPr>
          <w:rFonts w:ascii="Times New Roman" w:hAnsi="Times New Roman" w:cs="Times New Roman"/>
          <w:b/>
          <w:bCs/>
          <w:sz w:val="28"/>
          <w:szCs w:val="28"/>
        </w:rPr>
        <w:t xml:space="preserve">Статья 4.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Комиссия состоит из 10 членов с правом решающего голоса, которые назначаются Избирательной комиссией Тверской области в соответ</w:t>
      </w:r>
      <w:r w:rsidRPr="00680A89">
        <w:rPr>
          <w:rFonts w:ascii="Times New Roman" w:hAnsi="Times New Roman" w:cs="Times New Roman"/>
          <w:sz w:val="28"/>
          <w:szCs w:val="28"/>
        </w:rPr>
        <w:softHyphen/>
        <w:t>ствии с Федеральным Законом «Об основных гарантиях избирательных прав и права на участие в референдуме граждан Российской Федерации», Избира</w:t>
      </w:r>
      <w:r w:rsidRPr="00680A89">
        <w:rPr>
          <w:rFonts w:ascii="Times New Roman" w:hAnsi="Times New Roman" w:cs="Times New Roman"/>
          <w:sz w:val="28"/>
          <w:szCs w:val="28"/>
        </w:rPr>
        <w:softHyphen/>
        <w:t>тельным кодексом Тверской области.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t>Статья 5.</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Срок полномочий Комиссии – пять лет.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Срок полномо</w:t>
      </w:r>
      <w:r w:rsidRPr="00680A89">
        <w:rPr>
          <w:rFonts w:ascii="Times New Roman" w:hAnsi="Times New Roman" w:cs="Times New Roman"/>
          <w:sz w:val="28"/>
          <w:szCs w:val="28"/>
        </w:rPr>
        <w:softHyphen/>
        <w:t>чий Комиссии начинается со дня ее первого заседания и заканчивается в день проведения первого заседания Комиссии нового состава.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t>Статья 6.</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Деятельность Комиссии осуществляется на основе коллеги</w:t>
      </w:r>
      <w:r w:rsidRPr="00680A89">
        <w:rPr>
          <w:rFonts w:ascii="Times New Roman" w:hAnsi="Times New Roman" w:cs="Times New Roman"/>
          <w:sz w:val="28"/>
          <w:szCs w:val="28"/>
        </w:rPr>
        <w:softHyphen/>
        <w:t>альности, свободного, открытого и гласного обсуждения и решения вопро</w:t>
      </w:r>
      <w:r w:rsidRPr="00680A89">
        <w:rPr>
          <w:rFonts w:ascii="Times New Roman" w:hAnsi="Times New Roman" w:cs="Times New Roman"/>
          <w:sz w:val="28"/>
          <w:szCs w:val="28"/>
        </w:rPr>
        <w:softHyphen/>
        <w:t>сов, входящих в ее компетенцию, и инициативы членов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На заседаниях Комиссии вправе присутствовать представители средств массовой информации.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t>Статья 7.</w:t>
      </w:r>
      <w:r w:rsidRPr="00680A89">
        <w:rPr>
          <w:rFonts w:ascii="Times New Roman" w:hAnsi="Times New Roman" w:cs="Times New Roman"/>
          <w:sz w:val="28"/>
          <w:szCs w:val="28"/>
        </w:rPr>
        <w:t xml:space="preserve"> </w:t>
      </w:r>
    </w:p>
    <w:p w:rsidR="005F0C77"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Решения и иные акты Комиссии, принятые в пределах ее компетенции, обязательны для территориальных отделов федеральных орга</w:t>
      </w:r>
      <w:r w:rsidRPr="00680A89">
        <w:rPr>
          <w:rFonts w:ascii="Times New Roman" w:hAnsi="Times New Roman" w:cs="Times New Roman"/>
          <w:sz w:val="28"/>
          <w:szCs w:val="28"/>
        </w:rPr>
        <w:softHyphen/>
        <w:t>нов исполнительной власти, органов исполнительной власти Тверской области, государственных учреждений, органов местного самоуправления Калязинского района, кандидатов, избирательных объединений, инициативных групп по проведению референдума, общественных объединений, организаций, долж</w:t>
      </w:r>
      <w:r w:rsidRPr="00680A89">
        <w:rPr>
          <w:rFonts w:ascii="Times New Roman" w:hAnsi="Times New Roman" w:cs="Times New Roman"/>
          <w:sz w:val="28"/>
          <w:szCs w:val="28"/>
        </w:rPr>
        <w:softHyphen/>
        <w:t>ностных лиц, избирателей и участников референдума, а также участковых избирательных комиссий, комиссий референдума.</w:t>
      </w:r>
    </w:p>
    <w:p w:rsidR="00C231C7" w:rsidRPr="00680A89" w:rsidRDefault="00C231C7" w:rsidP="000F55B0">
      <w:pPr>
        <w:suppressAutoHyphens/>
        <w:spacing w:after="0" w:line="360" w:lineRule="auto"/>
        <w:ind w:firstLine="709"/>
        <w:jc w:val="both"/>
        <w:rPr>
          <w:rFonts w:ascii="Times New Roman" w:hAnsi="Times New Roman" w:cs="Times New Roman"/>
          <w:sz w:val="28"/>
          <w:szCs w:val="28"/>
        </w:rPr>
      </w:pP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lastRenderedPageBreak/>
        <w:t>Статья 8.</w:t>
      </w:r>
      <w:r w:rsidRPr="00680A89">
        <w:rPr>
          <w:rFonts w:ascii="Times New Roman" w:hAnsi="Times New Roman" w:cs="Times New Roman"/>
          <w:sz w:val="28"/>
          <w:szCs w:val="28"/>
        </w:rPr>
        <w:t xml:space="preserve"> </w:t>
      </w:r>
    </w:p>
    <w:p w:rsidR="005F0C77" w:rsidRPr="005E204D" w:rsidRDefault="005F0C77" w:rsidP="005E204D">
      <w:pPr>
        <w:suppressAutoHyphens/>
        <w:spacing w:after="0" w:line="360" w:lineRule="auto"/>
        <w:ind w:firstLine="709"/>
        <w:jc w:val="both"/>
        <w:rPr>
          <w:rFonts w:ascii="Times New Roman" w:hAnsi="Times New Roman" w:cs="Times New Roman"/>
          <w:sz w:val="28"/>
          <w:szCs w:val="28"/>
        </w:rPr>
      </w:pPr>
      <w:r w:rsidRPr="005E204D">
        <w:rPr>
          <w:rFonts w:ascii="Times New Roman" w:hAnsi="Times New Roman" w:cs="Times New Roman"/>
          <w:sz w:val="28"/>
          <w:szCs w:val="28"/>
        </w:rPr>
        <w:t>Место постоянного нахождения Комиссии - Российская Фе</w:t>
      </w:r>
      <w:r w:rsidRPr="005E204D">
        <w:rPr>
          <w:rFonts w:ascii="Times New Roman" w:hAnsi="Times New Roman" w:cs="Times New Roman"/>
          <w:sz w:val="28"/>
          <w:szCs w:val="28"/>
        </w:rPr>
        <w:softHyphen/>
        <w:t>дерация, Тверская область, город Калязин, ул. Коминтерна, д.77, каб. 208</w:t>
      </w:r>
      <w:r w:rsidR="00D6384E" w:rsidRPr="005E204D">
        <w:rPr>
          <w:rFonts w:ascii="Times New Roman" w:hAnsi="Times New Roman" w:cs="Times New Roman"/>
          <w:sz w:val="28"/>
          <w:szCs w:val="28"/>
        </w:rPr>
        <w:t>.</w:t>
      </w:r>
      <w:r w:rsidR="005E204D">
        <w:rPr>
          <w:rFonts w:ascii="Times New Roman" w:hAnsi="Times New Roman" w:cs="Times New Roman"/>
          <w:sz w:val="28"/>
          <w:szCs w:val="28"/>
        </w:rPr>
        <w:br/>
      </w:r>
      <w:r w:rsidR="005E204D" w:rsidRPr="005E204D">
        <w:rPr>
          <w:rFonts w:ascii="Times New Roman" w:hAnsi="Times New Roman" w:cs="Times New Roman"/>
          <w:sz w:val="28"/>
          <w:szCs w:val="28"/>
        </w:rPr>
        <w:t xml:space="preserve"> e-mail: </w:t>
      </w:r>
      <w:hyperlink r:id="rId8" w:history="1">
        <w:r w:rsidR="005E204D" w:rsidRPr="00D614D1">
          <w:rPr>
            <w:rStyle w:val="ac"/>
            <w:rFonts w:ascii="Times New Roman" w:hAnsi="Times New Roman" w:cs="Times New Roman"/>
            <w:sz w:val="28"/>
            <w:szCs w:val="28"/>
          </w:rPr>
          <w:t>tik69t012@yandex.ru</w:t>
        </w:r>
      </w:hyperlink>
      <w:r w:rsidR="005E204D">
        <w:rPr>
          <w:rFonts w:ascii="Times New Roman" w:hAnsi="Times New Roman" w:cs="Times New Roman"/>
          <w:sz w:val="28"/>
          <w:szCs w:val="28"/>
        </w:rPr>
        <w:t xml:space="preserve"> , </w:t>
      </w:r>
      <w:hyperlink r:id="rId9" w:history="1">
        <w:r w:rsidR="005E204D" w:rsidRPr="00D614D1">
          <w:rPr>
            <w:rStyle w:val="ac"/>
            <w:rFonts w:ascii="Times New Roman" w:hAnsi="Times New Roman" w:cs="Times New Roman"/>
            <w:sz w:val="28"/>
            <w:szCs w:val="28"/>
          </w:rPr>
          <w:t>www.kalyazintik.izbirkom69.ru</w:t>
        </w:r>
      </w:hyperlink>
      <w:r w:rsidR="005E204D">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9.</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В Регламенте Комиссии используются следующие термины:</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Вышестоящие комиссии</w:t>
      </w:r>
      <w:r w:rsidRPr="00680A89">
        <w:rPr>
          <w:rFonts w:ascii="Times New Roman" w:hAnsi="Times New Roman" w:cs="Times New Roman"/>
          <w:sz w:val="28"/>
          <w:szCs w:val="28"/>
        </w:rPr>
        <w:t xml:space="preserve">: Центральная избирательная </w:t>
      </w:r>
      <w:bookmarkStart w:id="2" w:name="_GoBack"/>
      <w:bookmarkEnd w:id="2"/>
      <w:r w:rsidRPr="00680A89">
        <w:rPr>
          <w:rFonts w:ascii="Times New Roman" w:hAnsi="Times New Roman" w:cs="Times New Roman"/>
          <w:sz w:val="28"/>
          <w:szCs w:val="28"/>
        </w:rPr>
        <w:t>комиссия Российской Федерации (ЦИК РФ), Избирательная комиссия Тверской области (ИКТО);</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ГАС «Выборы»</w:t>
      </w:r>
      <w:r w:rsidRPr="00680A89">
        <w:rPr>
          <w:rFonts w:ascii="Times New Roman" w:hAnsi="Times New Roman" w:cs="Times New Roman"/>
          <w:sz w:val="28"/>
          <w:szCs w:val="28"/>
        </w:rPr>
        <w:t xml:space="preserve"> - территориально распределенная автоматизированная информационная система, которая функционирует на территории России и применяется для информационного обеспечения процессов подготовки и проведения выборов, референдумов, а также иных задач в порядке, установ</w:t>
      </w:r>
      <w:r w:rsidRPr="00680A89">
        <w:rPr>
          <w:rFonts w:ascii="Times New Roman" w:hAnsi="Times New Roman" w:cs="Times New Roman"/>
          <w:sz w:val="28"/>
          <w:szCs w:val="28"/>
        </w:rPr>
        <w:softHyphen/>
        <w:t>ленном законодательством;</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Нижестоящие комиссии</w:t>
      </w:r>
      <w:r w:rsidRPr="00680A89">
        <w:rPr>
          <w:rFonts w:ascii="Times New Roman" w:hAnsi="Times New Roman" w:cs="Times New Roman"/>
          <w:sz w:val="28"/>
          <w:szCs w:val="28"/>
        </w:rPr>
        <w:t xml:space="preserve"> - организующие и обеспечивающие подго</w:t>
      </w:r>
      <w:r w:rsidRPr="00680A89">
        <w:rPr>
          <w:rFonts w:ascii="Times New Roman" w:hAnsi="Times New Roman" w:cs="Times New Roman"/>
          <w:sz w:val="28"/>
          <w:szCs w:val="28"/>
        </w:rPr>
        <w:softHyphen/>
        <w:t>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 участковые избирательные ко</w:t>
      </w:r>
      <w:r w:rsidRPr="00680A89">
        <w:rPr>
          <w:rFonts w:ascii="Times New Roman" w:hAnsi="Times New Roman" w:cs="Times New Roman"/>
          <w:sz w:val="28"/>
          <w:szCs w:val="28"/>
        </w:rPr>
        <w:softHyphen/>
        <w:t>миссии (УИК), комиссии референдума;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Обращение гражданина</w:t>
      </w:r>
      <w:r w:rsidRPr="00680A89">
        <w:rPr>
          <w:rFonts w:ascii="Times New Roman" w:hAnsi="Times New Roman" w:cs="Times New Roman"/>
          <w:sz w:val="28"/>
          <w:szCs w:val="28"/>
        </w:rPr>
        <w:t xml:space="preserve"> - направленные в Комиссию письменные или устные предложения, заявление или жалоба; предложение - рекомендация гражданина; заявление - просьба гражданина о содействии в реализации его прав, сообщение о нарушении законов о выборах, недостатках в работе органов местного самоуправления и должностных лиц, критика деятельности указанных органов и должностных лиц; жалоба - просьба гражданина о восстановле</w:t>
      </w:r>
      <w:r w:rsidRPr="00680A89">
        <w:rPr>
          <w:rFonts w:ascii="Times New Roman" w:hAnsi="Times New Roman" w:cs="Times New Roman"/>
          <w:sz w:val="28"/>
          <w:szCs w:val="28"/>
        </w:rPr>
        <w:softHyphen/>
        <w:t>нии или защите его нарушенных прав в части избирательного законодательства.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Член Комиссии с правом решающего голоса</w:t>
      </w:r>
      <w:r w:rsidRPr="00680A89">
        <w:rPr>
          <w:rFonts w:ascii="Times New Roman" w:hAnsi="Times New Roman" w:cs="Times New Roman"/>
          <w:sz w:val="28"/>
          <w:szCs w:val="28"/>
        </w:rPr>
        <w:t xml:space="preserve"> - лицо, назначенное в состав Комиссии Избирательной комиссией Тверской области;</w:t>
      </w:r>
    </w:p>
    <w:p w:rsidR="005F0C77" w:rsidRPr="00680A89" w:rsidRDefault="005F0C77" w:rsidP="000F55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Член Комиссии с правом совещательного голоса</w:t>
      </w:r>
      <w:r w:rsidRPr="00680A89">
        <w:rPr>
          <w:rFonts w:ascii="Times New Roman" w:hAnsi="Times New Roman" w:cs="Times New Roman"/>
          <w:sz w:val="28"/>
          <w:szCs w:val="28"/>
        </w:rPr>
        <w:t xml:space="preserve"> - лицо, назначенное в </w:t>
      </w:r>
      <w:r w:rsidRPr="00680A89">
        <w:rPr>
          <w:rFonts w:ascii="Times New Roman" w:hAnsi="Times New Roman" w:cs="Times New Roman"/>
          <w:sz w:val="28"/>
          <w:szCs w:val="28"/>
        </w:rPr>
        <w:lastRenderedPageBreak/>
        <w:t>Комиссию кандидатом, избирательным объединением, выдвинувшим список кандидатов, со дня представления в избирательную комиссию документов для регистрации кандидата, списка кандидатов.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Представитель политической партии</w:t>
      </w:r>
      <w:r w:rsidRPr="00680A89">
        <w:rPr>
          <w:rFonts w:ascii="Times New Roman" w:hAnsi="Times New Roman" w:cs="Times New Roman"/>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имеющей фракции в Государственной Думе Федерального Собрания Российской Федерации, для участия в работе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w:t>
      </w:r>
      <w:r w:rsidRPr="00680A89">
        <w:rPr>
          <w:rFonts w:ascii="Times New Roman" w:hAnsi="Times New Roman" w:cs="Times New Roman"/>
          <w:sz w:val="28"/>
          <w:szCs w:val="28"/>
        </w:rPr>
        <w:lastRenderedPageBreak/>
        <w:t>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Установленное число членов Комиссии</w:t>
      </w:r>
      <w:r w:rsidRPr="00680A89">
        <w:rPr>
          <w:rFonts w:ascii="Times New Roman" w:hAnsi="Times New Roman" w:cs="Times New Roman"/>
          <w:sz w:val="28"/>
          <w:szCs w:val="28"/>
        </w:rPr>
        <w:t xml:space="preserve"> - 10 её членов с правом решающего голоса;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Число присутствующих членов комиссии</w:t>
      </w:r>
      <w:r w:rsidRPr="00680A89">
        <w:rPr>
          <w:rFonts w:ascii="Times New Roman" w:hAnsi="Times New Roman" w:cs="Times New Roman"/>
          <w:sz w:val="28"/>
          <w:szCs w:val="28"/>
        </w:rPr>
        <w:t xml:space="preserve"> - число её членов с правом решающего голоса, участвующих в заседании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i/>
          <w:sz w:val="28"/>
          <w:szCs w:val="28"/>
        </w:rPr>
        <w:t>Федеральный закон</w:t>
      </w:r>
      <w:r w:rsidRPr="00680A89">
        <w:rPr>
          <w:rFonts w:ascii="Times New Roman" w:hAnsi="Times New Roman" w:cs="Times New Roman"/>
          <w:sz w:val="28"/>
          <w:szCs w:val="28"/>
        </w:rPr>
        <w:t xml:space="preserve"> - Федеральный закон «Об основных гарантиях избирательных прав и права на участие в референдуме граждан Российской Федерации».</w:t>
      </w:r>
    </w:p>
    <w:p w:rsidR="005F0C77" w:rsidRPr="00680A89" w:rsidRDefault="005F0C77" w:rsidP="00ED4E53">
      <w:pPr>
        <w:suppressAutoHyphens/>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II. ПОЛНОМОЧИЯ КОМИССИИ И ПОРЯДОК ИХ РЕАЛИЗАЦИИ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ab/>
      </w:r>
      <w:r w:rsidRPr="00680A89">
        <w:rPr>
          <w:rFonts w:ascii="Times New Roman" w:hAnsi="Times New Roman" w:cs="Times New Roman"/>
          <w:b/>
          <w:sz w:val="28"/>
          <w:szCs w:val="28"/>
        </w:rPr>
        <w:t>Статья 10.</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В соответствии с п. 9 ст. 26 Федерального закона, п. 10 ст. 22 Избирательного кодекса Тверской области Комиссия:</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контроль за соблюдением избирательных прав и права на участие в референдуме граждан Российской Федерации на</w:t>
      </w:r>
      <w:r w:rsidR="00B5663B" w:rsidRPr="00680A89">
        <w:rPr>
          <w:rFonts w:ascii="Times New Roman" w:hAnsi="Times New Roman" w:cs="Times New Roman"/>
          <w:sz w:val="28"/>
          <w:szCs w:val="28"/>
        </w:rPr>
        <w:t xml:space="preserve"> территории Калязинского района.</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Обеспечивает на территории Калязинского района соблю</w:t>
      </w:r>
      <w:r w:rsidRPr="00680A89">
        <w:rPr>
          <w:rFonts w:ascii="Times New Roman" w:hAnsi="Times New Roman" w:cs="Times New Roman"/>
          <w:sz w:val="28"/>
          <w:szCs w:val="28"/>
        </w:rPr>
        <w:softHyphen/>
        <w:t>дение нормативов технологического оборудования, необходимого для работы уч</w:t>
      </w:r>
      <w:r w:rsidR="00B5663B" w:rsidRPr="00680A89">
        <w:rPr>
          <w:rFonts w:ascii="Times New Roman" w:hAnsi="Times New Roman" w:cs="Times New Roman"/>
          <w:sz w:val="28"/>
          <w:szCs w:val="28"/>
        </w:rPr>
        <w:t>астковых избирательных комиссий.</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Реализует мероприятия, связанные с подготовкой и проведением вы</w:t>
      </w:r>
      <w:r w:rsidRPr="00680A89">
        <w:rPr>
          <w:rFonts w:ascii="Times New Roman" w:hAnsi="Times New Roman" w:cs="Times New Roman"/>
          <w:sz w:val="28"/>
          <w:szCs w:val="28"/>
        </w:rPr>
        <w:softHyphen/>
        <w:t>боров, референдумов, развитием избирательной системы в Российской Федерации, внедрением, эксплуатацией и развитием средств автоматизации, пра</w:t>
      </w:r>
      <w:r w:rsidRPr="00680A89">
        <w:rPr>
          <w:rFonts w:ascii="Times New Roman" w:hAnsi="Times New Roman" w:cs="Times New Roman"/>
          <w:sz w:val="28"/>
          <w:szCs w:val="28"/>
        </w:rPr>
        <w:softHyphen/>
        <w:t>вовым обучением избирателей, профессиональной подготовкой членов комиссий и других организаторов выборов, референдумов на</w:t>
      </w:r>
      <w:r w:rsidR="00B5663B" w:rsidRPr="00680A89">
        <w:rPr>
          <w:rFonts w:ascii="Times New Roman" w:hAnsi="Times New Roman" w:cs="Times New Roman"/>
          <w:sz w:val="28"/>
          <w:szCs w:val="28"/>
        </w:rPr>
        <w:t xml:space="preserve"> территории Калязинского района.</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меры по соблюдению единого порядка установления итогов голосования на</w:t>
      </w:r>
      <w:r w:rsidR="00B5663B" w:rsidRPr="00680A89">
        <w:rPr>
          <w:rFonts w:ascii="Times New Roman" w:hAnsi="Times New Roman" w:cs="Times New Roman"/>
          <w:sz w:val="28"/>
          <w:szCs w:val="28"/>
        </w:rPr>
        <w:t xml:space="preserve"> территории Калязинского района.</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Обеспечивает всем кандидатам, избирательным объединениям, группам избирателей равные правовые условия для у</w:t>
      </w:r>
      <w:r w:rsidR="00B5663B" w:rsidRPr="00680A89">
        <w:rPr>
          <w:rFonts w:ascii="Times New Roman" w:hAnsi="Times New Roman" w:cs="Times New Roman"/>
          <w:sz w:val="28"/>
          <w:szCs w:val="28"/>
        </w:rPr>
        <w:t>частия в избирательной кампании.</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Обеспечивает финансирование подготовки и проведения выборов, референдума, за счет средств, выделенных ей из федерального бюджета, бюджета Тверской области, Калязинского района, контролирует целевое </w:t>
      </w:r>
      <w:r w:rsidR="00B5663B" w:rsidRPr="00680A89">
        <w:rPr>
          <w:rFonts w:ascii="Times New Roman" w:hAnsi="Times New Roman" w:cs="Times New Roman"/>
          <w:sz w:val="28"/>
          <w:szCs w:val="28"/>
        </w:rPr>
        <w:t>использование указанных средств.</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Устанавливает итоги голосования на территории Калязинского района и публикует</w:t>
      </w:r>
      <w:r w:rsidR="00B5663B" w:rsidRPr="00680A89">
        <w:rPr>
          <w:rFonts w:ascii="Times New Roman" w:hAnsi="Times New Roman" w:cs="Times New Roman"/>
          <w:sz w:val="28"/>
          <w:szCs w:val="28"/>
        </w:rPr>
        <w:t xml:space="preserve"> их в районной газете «Вперед».</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Оказывает методическую, организационно-техническую помощь уча</w:t>
      </w:r>
      <w:r w:rsidR="00B5663B" w:rsidRPr="00680A89">
        <w:rPr>
          <w:rFonts w:ascii="Times New Roman" w:hAnsi="Times New Roman" w:cs="Times New Roman"/>
          <w:sz w:val="28"/>
          <w:szCs w:val="28"/>
        </w:rPr>
        <w:t>стковым избирательным комиссиям.</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Рассматривает жалобы (заявления) на решения и действия (бездействие) нижестоящих комиссий и принимает по указанным жалобам (заявл</w:t>
      </w:r>
      <w:r w:rsidR="00B5663B" w:rsidRPr="00680A89">
        <w:rPr>
          <w:rFonts w:ascii="Times New Roman" w:hAnsi="Times New Roman" w:cs="Times New Roman"/>
          <w:sz w:val="28"/>
          <w:szCs w:val="28"/>
        </w:rPr>
        <w:t>ени</w:t>
      </w:r>
      <w:r w:rsidR="00B5663B" w:rsidRPr="00680A89">
        <w:rPr>
          <w:rFonts w:ascii="Times New Roman" w:hAnsi="Times New Roman" w:cs="Times New Roman"/>
          <w:sz w:val="28"/>
          <w:szCs w:val="28"/>
        </w:rPr>
        <w:softHyphen/>
        <w:t>ям) мотивированные решения.</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Обеспечивает передачу в архив документов, связанных с под</w:t>
      </w:r>
      <w:r w:rsidR="00B5663B" w:rsidRPr="00680A89">
        <w:rPr>
          <w:rFonts w:ascii="Times New Roman" w:hAnsi="Times New Roman" w:cs="Times New Roman"/>
          <w:sz w:val="28"/>
          <w:szCs w:val="28"/>
        </w:rPr>
        <w:t>готов</w:t>
      </w:r>
      <w:r w:rsidR="00B5663B" w:rsidRPr="00680A89">
        <w:rPr>
          <w:rFonts w:ascii="Times New Roman" w:hAnsi="Times New Roman" w:cs="Times New Roman"/>
          <w:sz w:val="28"/>
          <w:szCs w:val="28"/>
        </w:rPr>
        <w:softHyphen/>
        <w:t>кой и проведением выборов.</w:t>
      </w:r>
    </w:p>
    <w:p w:rsidR="005F0C77" w:rsidRPr="00680A89" w:rsidRDefault="005F0C77" w:rsidP="000F55B0">
      <w:pPr>
        <w:numPr>
          <w:ilvl w:val="0"/>
          <w:numId w:val="10"/>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иные полномочия в соответствии с Федеральным законом, Уставом Тверской области, законами Тверской области, Избирательным кодексом Тверской области.</w:t>
      </w:r>
    </w:p>
    <w:p w:rsidR="007C4E1A" w:rsidRPr="00680A89" w:rsidRDefault="005F0C77" w:rsidP="007C4E1A">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11. </w:t>
      </w:r>
    </w:p>
    <w:p w:rsidR="005F0C77" w:rsidRPr="00680A89" w:rsidRDefault="005F0C77" w:rsidP="007C4E1A">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 xml:space="preserve"> 1. Распределение обязанностей между членами Комиссии с правом решающего голоса по направлениям деятельности Комиссии осуще</w:t>
      </w:r>
      <w:r w:rsidRPr="00680A89">
        <w:rPr>
          <w:rFonts w:ascii="Times New Roman" w:hAnsi="Times New Roman" w:cs="Times New Roman"/>
          <w:sz w:val="28"/>
          <w:szCs w:val="28"/>
        </w:rPr>
        <w:softHyphen/>
        <w:t>ствляется решением Комиссии.</w:t>
      </w:r>
    </w:p>
    <w:p w:rsidR="005F0C77" w:rsidRPr="00680A89" w:rsidRDefault="005F0C77" w:rsidP="000F55B0">
      <w:pPr>
        <w:numPr>
          <w:ilvl w:val="0"/>
          <w:numId w:val="11"/>
        </w:numPr>
        <w:tabs>
          <w:tab w:val="left" w:pos="0"/>
        </w:tabs>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Члены Комиссии с правом решающего голоса, организующие работу по соответствующим направлениям деятельности комиссии, осуществляют взаимодействие с органами государственной власти Тверской области, орга</w:t>
      </w:r>
      <w:r w:rsidRPr="00680A89">
        <w:rPr>
          <w:rFonts w:ascii="Times New Roman" w:hAnsi="Times New Roman" w:cs="Times New Roman"/>
          <w:sz w:val="28"/>
          <w:szCs w:val="28"/>
        </w:rPr>
        <w:softHyphen/>
        <w:t>нами местного самоуправления, учреждениями и организациями, избирательными комиссиями и другими участниками избирательного процесса.</w:t>
      </w:r>
    </w:p>
    <w:p w:rsidR="005F0C77" w:rsidRPr="00680A89" w:rsidRDefault="005F0C77" w:rsidP="000F55B0">
      <w:pPr>
        <w:numPr>
          <w:ilvl w:val="0"/>
          <w:numId w:val="11"/>
        </w:numPr>
        <w:tabs>
          <w:tab w:val="left" w:pos="0"/>
        </w:tabs>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Члены Комиссии с правом решающего голоса отчитываются о выполнении возложенных обязанностей на заседаниях Комиссии.</w:t>
      </w:r>
    </w:p>
    <w:p w:rsidR="005F0C77" w:rsidRPr="00680A89" w:rsidRDefault="005F0C77" w:rsidP="000F55B0">
      <w:pPr>
        <w:tabs>
          <w:tab w:val="left" w:pos="0"/>
        </w:tabs>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12. </w:t>
      </w:r>
    </w:p>
    <w:p w:rsidR="005F0C77" w:rsidRPr="00680A89" w:rsidRDefault="005F0C77" w:rsidP="000F55B0">
      <w:pPr>
        <w:tabs>
          <w:tab w:val="left" w:pos="0"/>
        </w:tabs>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1. При реализации своих полномочий Комиссия взаимодей</w:t>
      </w:r>
      <w:r w:rsidRPr="00680A89">
        <w:rPr>
          <w:rFonts w:ascii="Times New Roman" w:hAnsi="Times New Roman" w:cs="Times New Roman"/>
          <w:sz w:val="28"/>
          <w:szCs w:val="28"/>
        </w:rPr>
        <w:softHyphen/>
        <w:t>ствует с вышестоящими и нижестоящими комиссиями. Взаимодействие осуществляется в соответствии с Федеральным Законом и Избирательным кодексом Тверской области.</w:t>
      </w:r>
    </w:p>
    <w:p w:rsidR="005F0C77" w:rsidRPr="00680A89" w:rsidRDefault="005F0C77" w:rsidP="000F55B0">
      <w:pPr>
        <w:numPr>
          <w:ilvl w:val="0"/>
          <w:numId w:val="12"/>
        </w:numPr>
        <w:tabs>
          <w:tab w:val="left" w:pos="0"/>
        </w:tabs>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Решения вышестоящих комисси</w:t>
      </w:r>
      <w:r w:rsidR="00680A89" w:rsidRPr="00680A89">
        <w:rPr>
          <w:rFonts w:ascii="Times New Roman" w:hAnsi="Times New Roman" w:cs="Times New Roman"/>
          <w:sz w:val="28"/>
          <w:szCs w:val="28"/>
        </w:rPr>
        <w:t>й, принятые в пределах их компе</w:t>
      </w:r>
      <w:r w:rsidRPr="00680A89">
        <w:rPr>
          <w:rFonts w:ascii="Times New Roman" w:hAnsi="Times New Roman" w:cs="Times New Roman"/>
          <w:sz w:val="28"/>
          <w:szCs w:val="28"/>
        </w:rPr>
        <w:t>тенции, обязательны для Комиссии.</w:t>
      </w:r>
    </w:p>
    <w:p w:rsidR="005F0C77" w:rsidRPr="00680A89" w:rsidRDefault="005F0C77" w:rsidP="000F55B0">
      <w:pPr>
        <w:numPr>
          <w:ilvl w:val="0"/>
          <w:numId w:val="1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Решение Комиссии, противоречащее закону, либо принятое с пре</w:t>
      </w:r>
      <w:r w:rsidRPr="00680A89">
        <w:rPr>
          <w:rFonts w:ascii="Times New Roman" w:hAnsi="Times New Roman" w:cs="Times New Roman"/>
          <w:sz w:val="28"/>
          <w:szCs w:val="28"/>
        </w:rPr>
        <w:softHyphen/>
        <w:t>вышением установленной компетенции, может быть отменено вышестоящей комиссией или судом. При этом вышестоящая комиссия вправе принять ре</w:t>
      </w:r>
      <w:r w:rsidRPr="00680A89">
        <w:rPr>
          <w:rFonts w:ascii="Times New Roman" w:hAnsi="Times New Roman" w:cs="Times New Roman"/>
          <w:sz w:val="28"/>
          <w:szCs w:val="28"/>
        </w:rPr>
        <w:softHyphen/>
        <w:t>шение по существу вопроса или направить соответствующие материалы на повторное рассмотрение Комиссии.</w:t>
      </w:r>
    </w:p>
    <w:p w:rsidR="005F0C77" w:rsidRPr="00680A89" w:rsidRDefault="005F0C77" w:rsidP="000F55B0">
      <w:pPr>
        <w:numPr>
          <w:ilvl w:val="0"/>
          <w:numId w:val="1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Комиссия может быть расформирована Избирательной комиссии Тверской области за нарушение Комиссией избирательных прав граждан, повлекшее за собой признание в порядке, установленном законом, недействительными итогов голосования на территории района.</w:t>
      </w:r>
    </w:p>
    <w:p w:rsidR="005F0C77" w:rsidRPr="00680A89" w:rsidRDefault="005F0C77" w:rsidP="000F55B0">
      <w:pPr>
        <w:numPr>
          <w:ilvl w:val="0"/>
          <w:numId w:val="1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Комиссия получает в Избирательной комиссии Тверской области методические материалы, участвует в проводимых ею семинарах-совещаниях.</w:t>
      </w:r>
    </w:p>
    <w:p w:rsidR="005F0C77" w:rsidRPr="00680A89" w:rsidRDefault="005F0C77" w:rsidP="000F55B0">
      <w:pPr>
        <w:numPr>
          <w:ilvl w:val="0"/>
          <w:numId w:val="1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Комиссия координирует работу участковых избирательных комис</w:t>
      </w:r>
      <w:r w:rsidRPr="00680A89">
        <w:rPr>
          <w:rFonts w:ascii="Times New Roman" w:hAnsi="Times New Roman" w:cs="Times New Roman"/>
          <w:sz w:val="28"/>
          <w:szCs w:val="28"/>
        </w:rPr>
        <w:softHyphen/>
        <w:t>сий.   В этих целях Комиссия:</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оказывает организационную помощь в обеспечении помещениями для их работы, помещениями для дислокации избирательных участков, обеспечении их технологическим оборудованием;</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оказывает правовую помощь по применению избирательного законодательства;</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выделяет денежные средства для проведения выборов и референдумов, контролирует их целевое использование;</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организует распределение избирательных бюллетеней, другой избирательной документации, отвечает за обеспече</w:t>
      </w:r>
      <w:r w:rsidRPr="00680A89">
        <w:rPr>
          <w:rFonts w:ascii="Times New Roman" w:hAnsi="Times New Roman" w:cs="Times New Roman"/>
          <w:sz w:val="28"/>
          <w:szCs w:val="28"/>
        </w:rPr>
        <w:softHyphen/>
        <w:t>ние их сохранности;</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составляет списки избирателей по каждому избирательном участку на основании сведений, представляемых по установленной форме Главой Калязинского района и передает их по акту участковым избирательным комиссиям;</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готовит пакет документов в помощь УИК, комиссиям референдума, включающий нормативные акты, справочные, информационные, ме</w:t>
      </w:r>
      <w:r w:rsidR="00680A89" w:rsidRPr="00680A89">
        <w:rPr>
          <w:rFonts w:ascii="Times New Roman" w:hAnsi="Times New Roman" w:cs="Times New Roman"/>
          <w:sz w:val="28"/>
          <w:szCs w:val="28"/>
        </w:rPr>
        <w:t>тодиче</w:t>
      </w:r>
      <w:r w:rsidRPr="00680A89">
        <w:rPr>
          <w:rFonts w:ascii="Times New Roman" w:hAnsi="Times New Roman" w:cs="Times New Roman"/>
          <w:sz w:val="28"/>
          <w:szCs w:val="28"/>
        </w:rPr>
        <w:t>ские материалы, акты и т.д.;</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решает вопросы по своевременному освобождению членов УИК от основной работы для работы в комиссии;</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оказывает организационно-техническую помощь в обеспечении УИК бесперебойной и надежной связью.</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13.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При реализации своих полномочий Комиссия взаимодей</w:t>
      </w:r>
      <w:r w:rsidRPr="00680A89">
        <w:rPr>
          <w:rFonts w:ascii="Times New Roman" w:hAnsi="Times New Roman" w:cs="Times New Roman"/>
          <w:sz w:val="28"/>
          <w:szCs w:val="28"/>
        </w:rPr>
        <w:softHyphen/>
        <w:t>ствует с органами исполнительной власти в соответствии с п.п.5,6 ст. 16, п.6. ст. 17, п.2, 7 ст.19, п.16 ст.20, п.1, 2 ст.53, п.7 ст.54 Федерального Закона.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Комиссия заслушивает сообщения органов местного самоуправления по вопросам, связанным с подготовкой и проведением выборов.</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14.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1. Нормативной базой для использования ГАС "Выборы" являются:</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статья 74 Федерального закона   "Использование ГАС "Выборы" при проведении выборов и референдумов;</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ФЗ " О Государственной автоматизированной системе РФ "Выборы";</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статья 70 Избирательного кодекса Тверской области;</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соответствующие постановления Избирательной комиссии Тверской области.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В межвыборный период ГАС «Выборы» используется Комиссией, а также администрацией района для решения задач, не связанных с выборами: использование электронной почты, форм</w:t>
      </w:r>
      <w:r w:rsidR="00680A89" w:rsidRPr="00680A89">
        <w:rPr>
          <w:rFonts w:ascii="Times New Roman" w:hAnsi="Times New Roman" w:cs="Times New Roman"/>
          <w:sz w:val="28"/>
          <w:szCs w:val="28"/>
        </w:rPr>
        <w:t>ирование банка данных по регист</w:t>
      </w:r>
      <w:r w:rsidRPr="00680A89">
        <w:rPr>
          <w:rFonts w:ascii="Times New Roman" w:hAnsi="Times New Roman" w:cs="Times New Roman"/>
          <w:sz w:val="28"/>
          <w:szCs w:val="28"/>
        </w:rPr>
        <w:t>рации (учету) избирателей в соответствии с федеральными законами, нормативными актами Центральной избирательной комиссии РФ, Избирательной комиссии Тверской области.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 С момента назначения выборов системный администратор Комиссии прекращает использование ГАС «Выборы» другими пользователями.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4. В период подготовки к выбор</w:t>
      </w:r>
      <w:r w:rsidR="00680A89" w:rsidRPr="00680A89">
        <w:rPr>
          <w:rFonts w:ascii="Times New Roman" w:hAnsi="Times New Roman" w:cs="Times New Roman"/>
          <w:sz w:val="28"/>
          <w:szCs w:val="28"/>
        </w:rPr>
        <w:t>ам ГАС «Выборы» используется Ко</w:t>
      </w:r>
      <w:r w:rsidRPr="00680A89">
        <w:rPr>
          <w:rFonts w:ascii="Times New Roman" w:hAnsi="Times New Roman" w:cs="Times New Roman"/>
          <w:sz w:val="28"/>
          <w:szCs w:val="28"/>
        </w:rPr>
        <w:t>миссией для изготовления списков избирателей, составления календарных планов, подготовки отчетов по документам</w:t>
      </w:r>
      <w:r w:rsidR="00680A89" w:rsidRPr="00680A89">
        <w:rPr>
          <w:rFonts w:ascii="Times New Roman" w:hAnsi="Times New Roman" w:cs="Times New Roman"/>
          <w:sz w:val="28"/>
          <w:szCs w:val="28"/>
        </w:rPr>
        <w:t xml:space="preserve"> строгой отчетности и других до</w:t>
      </w:r>
      <w:r w:rsidRPr="00680A89">
        <w:rPr>
          <w:rFonts w:ascii="Times New Roman" w:hAnsi="Times New Roman" w:cs="Times New Roman"/>
          <w:sz w:val="28"/>
          <w:szCs w:val="28"/>
        </w:rPr>
        <w:t>кументов.</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5. В день проведения выборов ГАС «Выборы» используется для наблюдения за ходом голосования, установления итогов голосования, передачи данных от участковых избирательных комиссий до Избирательной комиссии Тверской области.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6. В  период  подготовки  и   проведения  выборов Комиссия образует группу контроля за использованием ГАС «Выборы», в которую входят члены Комиссии с правом решающего и совещательного голоса.</w:t>
      </w:r>
    </w:p>
    <w:p w:rsidR="005F0C77" w:rsidRPr="00680A89" w:rsidRDefault="005F0C77" w:rsidP="00ED4E53">
      <w:pPr>
        <w:suppressAutoHyphens/>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lang w:val="en-US"/>
        </w:rPr>
        <w:t>III</w:t>
      </w:r>
      <w:r w:rsidRPr="00680A89">
        <w:rPr>
          <w:rFonts w:ascii="Times New Roman" w:hAnsi="Times New Roman" w:cs="Times New Roman"/>
          <w:b/>
          <w:sz w:val="28"/>
          <w:szCs w:val="28"/>
        </w:rPr>
        <w:t>. ПОРЯДОК РАБОТЫ КОМИССИИ ПО РЕАЛИЗАЦИИ ОСНОВНЫХ ПОЛОЖЕНИЙ ИЗБИРАТЕЛЬНОГО ЗАКОНОДАТЕЛЬСТВА</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15.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1. В соответствии со статьей 27 Федерального закона в ус</w:t>
      </w:r>
      <w:r w:rsidRPr="00680A89">
        <w:rPr>
          <w:rFonts w:ascii="Times New Roman" w:hAnsi="Times New Roman" w:cs="Times New Roman"/>
          <w:sz w:val="28"/>
          <w:szCs w:val="28"/>
        </w:rPr>
        <w:softHyphen/>
        <w:t>тановленные законом сроки Комиссия формирует УИК, комиссии референ</w:t>
      </w:r>
      <w:r w:rsidRPr="00680A89">
        <w:rPr>
          <w:rFonts w:ascii="Times New Roman" w:hAnsi="Times New Roman" w:cs="Times New Roman"/>
          <w:sz w:val="28"/>
          <w:szCs w:val="28"/>
        </w:rPr>
        <w:softHyphen/>
        <w:t xml:space="preserve">дума для </w:t>
      </w:r>
      <w:r w:rsidRPr="00680A89">
        <w:rPr>
          <w:rFonts w:ascii="Times New Roman" w:hAnsi="Times New Roman" w:cs="Times New Roman"/>
          <w:sz w:val="28"/>
          <w:szCs w:val="28"/>
        </w:rPr>
        <w:lastRenderedPageBreak/>
        <w:t>обеспечения процесса голосования избирателей, участников рефе</w:t>
      </w:r>
      <w:r w:rsidRPr="00680A89">
        <w:rPr>
          <w:rFonts w:ascii="Times New Roman" w:hAnsi="Times New Roman" w:cs="Times New Roman"/>
          <w:sz w:val="28"/>
          <w:szCs w:val="28"/>
        </w:rPr>
        <w:softHyphen/>
        <w:t>рендума и подсчета голосов избирателей, участников референдума. Конкрет</w:t>
      </w:r>
      <w:r w:rsidRPr="00680A89">
        <w:rPr>
          <w:rFonts w:ascii="Times New Roman" w:hAnsi="Times New Roman" w:cs="Times New Roman"/>
          <w:sz w:val="28"/>
          <w:szCs w:val="28"/>
        </w:rPr>
        <w:softHyphen/>
        <w:t>ное число членов УИК устанавливается Комиссией на основании соответст</w:t>
      </w:r>
      <w:r w:rsidRPr="00680A89">
        <w:rPr>
          <w:rFonts w:ascii="Times New Roman" w:hAnsi="Times New Roman" w:cs="Times New Roman"/>
          <w:sz w:val="28"/>
          <w:szCs w:val="28"/>
        </w:rPr>
        <w:softHyphen/>
        <w:t>вующего закона о выборах.</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2.  Порядок деятельности Комиссии по формированию УИК включает в себя: </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официальное опубликование сообщения Комиссии о графике формирования УИК, комиссий референдума и требованиях по оформлению доку</w:t>
      </w:r>
      <w:r w:rsidRPr="00680A89">
        <w:rPr>
          <w:rFonts w:ascii="Times New Roman" w:hAnsi="Times New Roman" w:cs="Times New Roman"/>
          <w:sz w:val="28"/>
          <w:szCs w:val="28"/>
        </w:rPr>
        <w:softHyphen/>
        <w:t>ментов на кандидатов;</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образование рабочей группы из числа членов Комиссии с </w:t>
      </w:r>
      <w:r w:rsidR="00DD7119" w:rsidRPr="00680A89">
        <w:rPr>
          <w:rFonts w:ascii="Times New Roman" w:hAnsi="Times New Roman" w:cs="Times New Roman"/>
          <w:sz w:val="28"/>
          <w:szCs w:val="28"/>
        </w:rPr>
        <w:t>правом ре</w:t>
      </w:r>
      <w:r w:rsidRPr="00680A89">
        <w:rPr>
          <w:rFonts w:ascii="Times New Roman" w:hAnsi="Times New Roman" w:cs="Times New Roman"/>
          <w:sz w:val="28"/>
          <w:szCs w:val="28"/>
        </w:rPr>
        <w:t xml:space="preserve">шающего голоса  для приема документов </w:t>
      </w:r>
      <w:r w:rsidR="00DD7119" w:rsidRPr="00680A89">
        <w:rPr>
          <w:rFonts w:ascii="Times New Roman" w:hAnsi="Times New Roman" w:cs="Times New Roman"/>
          <w:sz w:val="28"/>
          <w:szCs w:val="28"/>
        </w:rPr>
        <w:t>о кандидатурах в состав УИК, ко</w:t>
      </w:r>
      <w:r w:rsidRPr="00680A89">
        <w:rPr>
          <w:rFonts w:ascii="Times New Roman" w:hAnsi="Times New Roman" w:cs="Times New Roman"/>
          <w:sz w:val="28"/>
          <w:szCs w:val="28"/>
        </w:rPr>
        <w:t>миссий референдума;</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прием и проверку документов на предмет их соответствия положениям    избирательного законодательства;</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подбор кандидатур для назначения на должность председателей УИК, комиссий референдума;</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подготовку проектов постановлений о назначении составов УИК, комиссий референдума и их председателей;</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проведение заседаний Комиссии по назначению составов УИК, комиссий референдума и утверждению их председателей;</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подготовку организационных заседаний УИК, комиссий референдума по избранию заместителей председателей и секретарей УИК.</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 При формировании УИК, комиссий референдума Комиссия учитывает принципы преемственности в работе, целесообразности назначения в состав комиссий лиц, имеющих высшее юридическое образование и опыт проведения выборов.</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4. Решение о назначении председателя УИК, комиссии референдума принимается Комиссией большинством от установленного числа членов Ко</w:t>
      </w:r>
      <w:r w:rsidRPr="00680A89">
        <w:rPr>
          <w:rFonts w:ascii="Times New Roman" w:hAnsi="Times New Roman" w:cs="Times New Roman"/>
          <w:sz w:val="28"/>
          <w:szCs w:val="28"/>
        </w:rPr>
        <w:softHyphen/>
        <w:t>миссии с правом решающего голоса одновременно с решен</w:t>
      </w:r>
      <w:r w:rsidR="00680A89" w:rsidRPr="00680A89">
        <w:rPr>
          <w:rFonts w:ascii="Times New Roman" w:hAnsi="Times New Roman" w:cs="Times New Roman"/>
          <w:sz w:val="28"/>
          <w:szCs w:val="28"/>
        </w:rPr>
        <w:t xml:space="preserve">ием о </w:t>
      </w:r>
      <w:r w:rsidR="00680A89" w:rsidRPr="00680A89">
        <w:rPr>
          <w:rFonts w:ascii="Times New Roman" w:hAnsi="Times New Roman" w:cs="Times New Roman"/>
          <w:sz w:val="28"/>
          <w:szCs w:val="28"/>
        </w:rPr>
        <w:lastRenderedPageBreak/>
        <w:t>формирова</w:t>
      </w:r>
      <w:r w:rsidRPr="00680A89">
        <w:rPr>
          <w:rFonts w:ascii="Times New Roman" w:hAnsi="Times New Roman" w:cs="Times New Roman"/>
          <w:sz w:val="28"/>
          <w:szCs w:val="28"/>
        </w:rPr>
        <w:t>нии УИК, комиссий референдума, как правило, в присутствии лица, реко</w:t>
      </w:r>
      <w:r w:rsidRPr="00680A89">
        <w:rPr>
          <w:rFonts w:ascii="Times New Roman" w:hAnsi="Times New Roman" w:cs="Times New Roman"/>
          <w:sz w:val="28"/>
          <w:szCs w:val="28"/>
        </w:rPr>
        <w:softHyphen/>
        <w:t>мендованного для назначения на должность председателя.</w:t>
      </w:r>
    </w:p>
    <w:p w:rsidR="00DD7119" w:rsidRPr="00680A89" w:rsidRDefault="00DD7119" w:rsidP="000F55B0">
      <w:pPr>
        <w:suppressAutoHyphens/>
        <w:spacing w:after="0" w:line="360" w:lineRule="auto"/>
        <w:ind w:firstLine="709"/>
        <w:rPr>
          <w:rFonts w:ascii="Times New Roman" w:hAnsi="Times New Roman" w:cs="Times New Roman"/>
          <w:b/>
          <w:sz w:val="28"/>
          <w:szCs w:val="28"/>
        </w:rPr>
      </w:pP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16. </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sz w:val="28"/>
          <w:szCs w:val="28"/>
        </w:rPr>
        <w:t>1. Комиссия информирует избирателей, участников рефе</w:t>
      </w:r>
      <w:r w:rsidRPr="00680A89">
        <w:rPr>
          <w:rFonts w:ascii="Times New Roman" w:hAnsi="Times New Roman" w:cs="Times New Roman"/>
          <w:sz w:val="28"/>
          <w:szCs w:val="28"/>
        </w:rPr>
        <w:softHyphen/>
        <w:t>рендума о законодательстве РФ о выборах и референдуме, о ходе подготов</w:t>
      </w:r>
      <w:r w:rsidRPr="00680A89">
        <w:rPr>
          <w:rFonts w:ascii="Times New Roman" w:hAnsi="Times New Roman" w:cs="Times New Roman"/>
          <w:sz w:val="28"/>
          <w:szCs w:val="28"/>
        </w:rPr>
        <w:softHyphen/>
        <w:t>ки и проведения выборов и референдумов, о сроках и порядке совершения избирательных действий, о кандидатах, избирательных объединениях, инициативных группах.</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Деятельность Комиссии по информированию избирателей, участни</w:t>
      </w:r>
      <w:r w:rsidRPr="00680A89">
        <w:rPr>
          <w:rFonts w:ascii="Times New Roman" w:hAnsi="Times New Roman" w:cs="Times New Roman"/>
          <w:sz w:val="28"/>
          <w:szCs w:val="28"/>
        </w:rPr>
        <w:softHyphen/>
        <w:t>ков референдума не должна содержать признаки агитации, а информация должна быть объективной, достоверной, не должна нарушать равенства прав кандидатов, избирательных объединений, инициативных групп.</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17.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Регистрация (учет) избирателей ведется с помощью ГАС «Выборы» в соответствии с Положением о государственной системе регист</w:t>
      </w:r>
      <w:r w:rsidRPr="00680A89">
        <w:rPr>
          <w:rFonts w:ascii="Times New Roman" w:hAnsi="Times New Roman" w:cs="Times New Roman"/>
          <w:sz w:val="28"/>
          <w:szCs w:val="28"/>
        </w:rPr>
        <w:softHyphen/>
        <w:t xml:space="preserve">рации (учета) избирателей, участников референдума в РФ, утвержденным постановлением ЦИК РФ от </w:t>
      </w:r>
      <w:r w:rsidR="00D13F25" w:rsidRPr="00680A89">
        <w:rPr>
          <w:rFonts w:ascii="Times New Roman" w:hAnsi="Times New Roman" w:cs="Times New Roman"/>
          <w:sz w:val="28"/>
          <w:szCs w:val="28"/>
        </w:rPr>
        <w:t>06 ноября</w:t>
      </w:r>
      <w:r w:rsidRPr="00680A89">
        <w:rPr>
          <w:rFonts w:ascii="Times New Roman" w:hAnsi="Times New Roman" w:cs="Times New Roman"/>
          <w:sz w:val="28"/>
          <w:szCs w:val="28"/>
        </w:rPr>
        <w:t xml:space="preserve"> </w:t>
      </w:r>
      <w:r w:rsidR="00D13F25" w:rsidRPr="00680A89">
        <w:rPr>
          <w:rFonts w:ascii="Times New Roman" w:hAnsi="Times New Roman" w:cs="Times New Roman"/>
          <w:sz w:val="28"/>
          <w:szCs w:val="28"/>
        </w:rPr>
        <w:t>1997</w:t>
      </w:r>
      <w:r w:rsidRPr="00680A89">
        <w:rPr>
          <w:rFonts w:ascii="Times New Roman" w:hAnsi="Times New Roman" w:cs="Times New Roman"/>
          <w:sz w:val="28"/>
          <w:szCs w:val="28"/>
        </w:rPr>
        <w:t xml:space="preserve"> г. № </w:t>
      </w:r>
      <w:r w:rsidR="00D13F25" w:rsidRPr="00680A89">
        <w:rPr>
          <w:rFonts w:ascii="Times New Roman" w:hAnsi="Times New Roman" w:cs="Times New Roman"/>
          <w:sz w:val="28"/>
          <w:szCs w:val="28"/>
        </w:rPr>
        <w:t>134/973-2 (с изменениями)</w:t>
      </w:r>
      <w:r w:rsidRPr="00680A89">
        <w:rPr>
          <w:rFonts w:ascii="Times New Roman" w:hAnsi="Times New Roman" w:cs="Times New Roman"/>
          <w:sz w:val="28"/>
          <w:szCs w:val="28"/>
        </w:rPr>
        <w:t>.</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Комиссия совместно с администрацией района</w:t>
      </w:r>
      <w:r w:rsidR="00DD7119" w:rsidRPr="00680A89">
        <w:rPr>
          <w:rFonts w:ascii="Times New Roman" w:hAnsi="Times New Roman" w:cs="Times New Roman"/>
          <w:sz w:val="28"/>
          <w:szCs w:val="28"/>
        </w:rPr>
        <w:t xml:space="preserve"> составляет схему по</w:t>
      </w:r>
      <w:r w:rsidRPr="00680A89">
        <w:rPr>
          <w:rFonts w:ascii="Times New Roman" w:hAnsi="Times New Roman" w:cs="Times New Roman"/>
          <w:sz w:val="28"/>
          <w:szCs w:val="28"/>
        </w:rPr>
        <w:t>лучения сведений об избирателях от держателей информации.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3. Обобщение сведений о зарегистрированных избирателях осуществляется системным администратором по состоянию на 1 января и </w:t>
      </w:r>
      <w:r w:rsidR="00DD7119" w:rsidRPr="00680A89">
        <w:rPr>
          <w:rFonts w:ascii="Times New Roman" w:hAnsi="Times New Roman" w:cs="Times New Roman"/>
          <w:sz w:val="28"/>
          <w:szCs w:val="28"/>
        </w:rPr>
        <w:br/>
      </w:r>
      <w:r w:rsidRPr="00680A89">
        <w:rPr>
          <w:rFonts w:ascii="Times New Roman" w:hAnsi="Times New Roman" w:cs="Times New Roman"/>
          <w:sz w:val="28"/>
          <w:szCs w:val="28"/>
        </w:rPr>
        <w:t>1 июля каж</w:t>
      </w:r>
      <w:r w:rsidRPr="00680A89">
        <w:rPr>
          <w:rFonts w:ascii="Times New Roman" w:hAnsi="Times New Roman" w:cs="Times New Roman"/>
          <w:sz w:val="28"/>
          <w:szCs w:val="28"/>
        </w:rPr>
        <w:softHyphen/>
        <w:t>дого года.</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18.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В соответствии с требованиями статьи 17 Федерального Закона в период подготовки к выборам, референдуму Комиссия составляет список избирателей, участников референдума отдельно по каждому избира</w:t>
      </w:r>
      <w:r w:rsidRPr="00680A89">
        <w:rPr>
          <w:rFonts w:ascii="Times New Roman" w:hAnsi="Times New Roman" w:cs="Times New Roman"/>
          <w:sz w:val="28"/>
          <w:szCs w:val="28"/>
        </w:rPr>
        <w:softHyphen/>
        <w:t>тельному участку.</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19.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 xml:space="preserve"> 1. Комиссия принимает меры к тому, чтобы технологиче</w:t>
      </w:r>
      <w:r w:rsidRPr="00680A89">
        <w:rPr>
          <w:rFonts w:ascii="Times New Roman" w:hAnsi="Times New Roman" w:cs="Times New Roman"/>
          <w:sz w:val="28"/>
          <w:szCs w:val="28"/>
        </w:rPr>
        <w:softHyphen/>
        <w:t xml:space="preserve">ское оборудование, обеспечивающее работу УИК, комиссии референдума, организацию голосования избирателей, участников референдума соответствовало требованиям постановления ЦИК от </w:t>
      </w:r>
      <w:r w:rsidR="00D13F25" w:rsidRPr="00680A89">
        <w:rPr>
          <w:rFonts w:ascii="Times New Roman" w:hAnsi="Times New Roman" w:cs="Times New Roman"/>
          <w:sz w:val="28"/>
          <w:szCs w:val="28"/>
        </w:rPr>
        <w:t>29 января 2014 г. №214/1405-6 «О нормативах технологического оборудования для участковых комиссий при проведении выборов, референдумов в Российской Федерации</w:t>
      </w:r>
      <w:r w:rsidRPr="00680A89">
        <w:rPr>
          <w:rFonts w:ascii="Times New Roman" w:hAnsi="Times New Roman" w:cs="Times New Roman"/>
          <w:sz w:val="28"/>
          <w:szCs w:val="28"/>
        </w:rPr>
        <w:t>»</w:t>
      </w:r>
      <w:r w:rsidR="00D13F25" w:rsidRPr="00680A89">
        <w:rPr>
          <w:rFonts w:ascii="Times New Roman" w:hAnsi="Times New Roman" w:cs="Times New Roman"/>
          <w:sz w:val="28"/>
          <w:szCs w:val="28"/>
        </w:rPr>
        <w:t xml:space="preserve"> (с изменениями)</w:t>
      </w:r>
      <w:r w:rsidRPr="00680A89">
        <w:rPr>
          <w:rFonts w:ascii="Times New Roman" w:hAnsi="Times New Roman" w:cs="Times New Roman"/>
          <w:sz w:val="28"/>
          <w:szCs w:val="28"/>
        </w:rPr>
        <w:t>.</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Комиссия, взаимодействуя с представительными органами местного самоуправления, администрациями района и поселений, предприятиями и учреждениями, принимает меры по сво</w:t>
      </w:r>
      <w:r w:rsidR="00DD7119" w:rsidRPr="00680A89">
        <w:rPr>
          <w:rFonts w:ascii="Times New Roman" w:hAnsi="Times New Roman" w:cs="Times New Roman"/>
          <w:sz w:val="28"/>
          <w:szCs w:val="28"/>
        </w:rPr>
        <w:t>евременному оборудованию избира</w:t>
      </w:r>
      <w:r w:rsidRPr="00680A89">
        <w:rPr>
          <w:rFonts w:ascii="Times New Roman" w:hAnsi="Times New Roman" w:cs="Times New Roman"/>
          <w:sz w:val="28"/>
          <w:szCs w:val="28"/>
        </w:rPr>
        <w:t>тельных участков, материальному и организационно-техническому обеспе</w:t>
      </w:r>
      <w:r w:rsidRPr="00680A89">
        <w:rPr>
          <w:rFonts w:ascii="Times New Roman" w:hAnsi="Times New Roman" w:cs="Times New Roman"/>
          <w:sz w:val="28"/>
          <w:szCs w:val="28"/>
        </w:rPr>
        <w:softHyphen/>
        <w:t>чению деятельности УИК, комиссий референдума.</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20.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Правовую базу для работы с обращениями граждан со</w:t>
      </w:r>
      <w:r w:rsidRPr="00680A89">
        <w:rPr>
          <w:rFonts w:ascii="Times New Roman" w:hAnsi="Times New Roman" w:cs="Times New Roman"/>
          <w:sz w:val="28"/>
          <w:szCs w:val="28"/>
        </w:rPr>
        <w:softHyphen/>
        <w:t xml:space="preserve">ставляют: </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Федеральный закон «Об основных гарантиях избирательных прав и права на участие в референдуме граждан Российской Федерации» от 12 июня 2002 года № 67-ФЗ (с изменениями и дополнениями);</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Федеральный закон "О порядке рассмотрения обращений граждан Российской Фед</w:t>
      </w:r>
      <w:r w:rsidR="00D13F25" w:rsidRPr="00680A89">
        <w:rPr>
          <w:rFonts w:ascii="Times New Roman" w:hAnsi="Times New Roman" w:cs="Times New Roman"/>
          <w:sz w:val="28"/>
          <w:szCs w:val="28"/>
        </w:rPr>
        <w:t>ерации" от 2 мая 2006 года № 59</w:t>
      </w:r>
      <w:r w:rsidR="00DD7119" w:rsidRPr="00680A89">
        <w:rPr>
          <w:rFonts w:ascii="Times New Roman" w:hAnsi="Times New Roman" w:cs="Times New Roman"/>
          <w:sz w:val="28"/>
          <w:szCs w:val="28"/>
        </w:rPr>
        <w:t>-</w:t>
      </w:r>
      <w:r w:rsidRPr="00680A89">
        <w:rPr>
          <w:rFonts w:ascii="Times New Roman" w:hAnsi="Times New Roman" w:cs="Times New Roman"/>
          <w:sz w:val="28"/>
          <w:szCs w:val="28"/>
        </w:rPr>
        <w:t>ФЗ</w:t>
      </w:r>
      <w:r w:rsidR="00D13F25" w:rsidRPr="00680A89">
        <w:rPr>
          <w:rFonts w:ascii="Times New Roman" w:hAnsi="Times New Roman" w:cs="Times New Roman"/>
          <w:sz w:val="28"/>
          <w:szCs w:val="28"/>
        </w:rPr>
        <w:t>(с изменениями)</w:t>
      </w:r>
      <w:r w:rsidRPr="00680A89">
        <w:rPr>
          <w:rFonts w:ascii="Times New Roman" w:hAnsi="Times New Roman" w:cs="Times New Roman"/>
          <w:sz w:val="28"/>
          <w:szCs w:val="28"/>
        </w:rPr>
        <w:t>;</w:t>
      </w:r>
    </w:p>
    <w:p w:rsidR="005F0C77" w:rsidRPr="00680A89" w:rsidRDefault="005F0C77"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Избирательный кодекс Тверской области от 25 марта </w:t>
      </w:r>
      <w:smartTag w:uri="urn:schemas-microsoft-com:office:smarttags" w:element="metricconverter">
        <w:smartTagPr>
          <w:attr w:name="ProductID" w:val="2003 г"/>
        </w:smartTagPr>
        <w:r w:rsidRPr="00680A89">
          <w:rPr>
            <w:rFonts w:ascii="Times New Roman" w:hAnsi="Times New Roman" w:cs="Times New Roman"/>
            <w:sz w:val="28"/>
            <w:szCs w:val="28"/>
          </w:rPr>
          <w:t>2003 г</w:t>
        </w:r>
      </w:smartTag>
      <w:r w:rsidRPr="00680A89">
        <w:rPr>
          <w:rFonts w:ascii="Times New Roman" w:hAnsi="Times New Roman" w:cs="Times New Roman"/>
          <w:sz w:val="28"/>
          <w:szCs w:val="28"/>
        </w:rPr>
        <w:t xml:space="preserve">. </w:t>
      </w:r>
      <w:r w:rsidR="00DD7119" w:rsidRPr="00680A89">
        <w:rPr>
          <w:rFonts w:ascii="Times New Roman" w:hAnsi="Times New Roman" w:cs="Times New Roman"/>
          <w:sz w:val="28"/>
          <w:szCs w:val="28"/>
        </w:rPr>
        <w:br/>
      </w:r>
      <w:r w:rsidRPr="00680A89">
        <w:rPr>
          <w:rFonts w:ascii="Times New Roman" w:hAnsi="Times New Roman" w:cs="Times New Roman"/>
          <w:sz w:val="28"/>
          <w:szCs w:val="28"/>
        </w:rPr>
        <w:t>(с изменениями и дополнениями).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Комиссия в пределах своей компетенции рассматривает поступившие обращения, принимает по ним решения и извещает о принятых мерах в установленном законом порядке. Решение Комиссии по существу жалобы принимается большинством голосов от числа присутствующих членов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3. Жалобы (заявления), рассмотрение которых входит в компетенцию Комиссии, а также на действия (бездействие) участковых избирательных комиссий подлежат обязательному рассмотрению созданной решением Комиссии Рабочей группой по рассмотрению обращений участников </w:t>
      </w:r>
      <w:r w:rsidRPr="00680A89">
        <w:rPr>
          <w:rFonts w:ascii="Times New Roman" w:hAnsi="Times New Roman" w:cs="Times New Roman"/>
          <w:sz w:val="28"/>
          <w:szCs w:val="28"/>
        </w:rPr>
        <w:lastRenderedPageBreak/>
        <w:t>избирательного процесса и на заседании Комиссии. При этом Комиссия обязана рассмотреть жалобу и вынести одно из следующих решений:</w:t>
      </w:r>
    </w:p>
    <w:p w:rsidR="005F0C77" w:rsidRPr="00680A89" w:rsidRDefault="005F0C77" w:rsidP="00DD7119">
      <w:pPr>
        <w:suppressAutoHyphens/>
        <w:spacing w:after="0" w:line="360" w:lineRule="auto"/>
        <w:ind w:firstLine="851"/>
        <w:jc w:val="both"/>
        <w:rPr>
          <w:rFonts w:ascii="Times New Roman" w:hAnsi="Times New Roman" w:cs="Times New Roman"/>
          <w:sz w:val="28"/>
          <w:szCs w:val="28"/>
        </w:rPr>
      </w:pPr>
      <w:r w:rsidRPr="00680A89">
        <w:rPr>
          <w:rFonts w:ascii="Times New Roman" w:hAnsi="Times New Roman" w:cs="Times New Roman"/>
          <w:sz w:val="28"/>
          <w:szCs w:val="28"/>
        </w:rPr>
        <w:t>оставить жалобу без удовлетворения;</w:t>
      </w:r>
    </w:p>
    <w:p w:rsidR="005F0C77" w:rsidRPr="00680A89" w:rsidRDefault="005F0C77" w:rsidP="00DD7119">
      <w:pPr>
        <w:suppressAutoHyphens/>
        <w:spacing w:after="0" w:line="360" w:lineRule="auto"/>
        <w:ind w:firstLine="851"/>
        <w:jc w:val="both"/>
        <w:rPr>
          <w:rFonts w:ascii="Times New Roman" w:hAnsi="Times New Roman" w:cs="Times New Roman"/>
          <w:sz w:val="28"/>
          <w:szCs w:val="28"/>
        </w:rPr>
      </w:pPr>
      <w:r w:rsidRPr="00680A89">
        <w:rPr>
          <w:rFonts w:ascii="Times New Roman" w:hAnsi="Times New Roman" w:cs="Times New Roman"/>
          <w:sz w:val="28"/>
          <w:szCs w:val="28"/>
        </w:rPr>
        <w:t>отменить обжалуемое решение пол</w:t>
      </w:r>
      <w:r w:rsidR="00DD7119" w:rsidRPr="00680A89">
        <w:rPr>
          <w:rFonts w:ascii="Times New Roman" w:hAnsi="Times New Roman" w:cs="Times New Roman"/>
          <w:sz w:val="28"/>
          <w:szCs w:val="28"/>
        </w:rPr>
        <w:t>ностью или в части и принять ре</w:t>
      </w:r>
      <w:r w:rsidRPr="00680A89">
        <w:rPr>
          <w:rFonts w:ascii="Times New Roman" w:hAnsi="Times New Roman" w:cs="Times New Roman"/>
          <w:sz w:val="28"/>
          <w:szCs w:val="28"/>
        </w:rPr>
        <w:t>шение по существу;</w:t>
      </w:r>
    </w:p>
    <w:p w:rsidR="005F0C77" w:rsidRPr="00680A89" w:rsidRDefault="005F0C77" w:rsidP="00DD7119">
      <w:pPr>
        <w:suppressAutoHyphens/>
        <w:spacing w:after="0" w:line="360" w:lineRule="auto"/>
        <w:ind w:firstLine="851"/>
        <w:jc w:val="both"/>
        <w:rPr>
          <w:rFonts w:ascii="Times New Roman" w:hAnsi="Times New Roman" w:cs="Times New Roman"/>
          <w:sz w:val="28"/>
          <w:szCs w:val="28"/>
        </w:rPr>
      </w:pPr>
      <w:r w:rsidRPr="00680A89">
        <w:rPr>
          <w:rFonts w:ascii="Times New Roman" w:hAnsi="Times New Roman" w:cs="Times New Roman"/>
          <w:sz w:val="28"/>
          <w:szCs w:val="28"/>
        </w:rPr>
        <w:t>отменить обжалуемое решение полн</w:t>
      </w:r>
      <w:r w:rsidR="00DD7119" w:rsidRPr="00680A89">
        <w:rPr>
          <w:rFonts w:ascii="Times New Roman" w:hAnsi="Times New Roman" w:cs="Times New Roman"/>
          <w:sz w:val="28"/>
          <w:szCs w:val="28"/>
        </w:rPr>
        <w:t>остью или в части, обязав участ</w:t>
      </w:r>
      <w:r w:rsidRPr="00680A89">
        <w:rPr>
          <w:rFonts w:ascii="Times New Roman" w:hAnsi="Times New Roman" w:cs="Times New Roman"/>
          <w:sz w:val="28"/>
          <w:szCs w:val="28"/>
        </w:rPr>
        <w:t>ковую избирательную комиссию повторно рассмотреть вопрос и принять решение по существу.</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Принятое по жалобе решение оформляется постановлением. Заявителю дается письменный ответ.</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Обращения, требующие разъяснения   избирательного законодательства, рассматриваются рабочей группой Комиссии и её председателем, заяви</w:t>
      </w:r>
      <w:r w:rsidRPr="00680A89">
        <w:rPr>
          <w:rFonts w:ascii="Times New Roman" w:hAnsi="Times New Roman" w:cs="Times New Roman"/>
          <w:sz w:val="28"/>
          <w:szCs w:val="28"/>
        </w:rPr>
        <w:softHyphen/>
        <w:t>телю дается письменный ответ.</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Обращения, касающиеся нарушения избирательных прав или права на участие в референдуме граждан РФ, не однозначно требующие принятия мер иными органами, направляются в виде копий с сопроводительным пись</w:t>
      </w:r>
      <w:r w:rsidRPr="00680A89">
        <w:rPr>
          <w:rFonts w:ascii="Times New Roman" w:hAnsi="Times New Roman" w:cs="Times New Roman"/>
          <w:sz w:val="28"/>
          <w:szCs w:val="28"/>
        </w:rPr>
        <w:softHyphen/>
        <w:t>мом в орган, в компетенции которого находится рассмотрение этого обраще</w:t>
      </w:r>
      <w:r w:rsidRPr="00680A89">
        <w:rPr>
          <w:rFonts w:ascii="Times New Roman" w:hAnsi="Times New Roman" w:cs="Times New Roman"/>
          <w:sz w:val="28"/>
          <w:szCs w:val="28"/>
        </w:rPr>
        <w:softHyphen/>
        <w:t>ния. Заявителю дается письменное разъяснение.</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 связи с обращением по вопросам, не   входящим в компетенцию Комиссии, заявителю направляется письмо с разъяснением о том, куда и в каком порядке ему следует обратиться.</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Если обращение указывает на нарушение закона кандидатом, изби</w:t>
      </w:r>
      <w:r w:rsidRPr="00680A89">
        <w:rPr>
          <w:rFonts w:ascii="Times New Roman" w:hAnsi="Times New Roman" w:cs="Times New Roman"/>
          <w:sz w:val="28"/>
          <w:szCs w:val="28"/>
        </w:rPr>
        <w:softHyphen/>
        <w:t>рательным объединением, инициативной группой по проведению референдума, иной группой участников референдума, этот кандидат, избирательное объединение, инициативная группа по проведению референдума, иная группа участников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Все обращения, поступившие в Комиссию, регистрируются и рассматриваются в установленные законом сроки.</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Обращения, поступившие в период избирательной кампании, кампании референдума, не требующие проведения проверки, рассматриваются в пятидневный срок, но не позднее дня, предшествующего дню голосования.</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Обращения, поступившие в день</w:t>
      </w:r>
      <w:r w:rsidR="00DD7119" w:rsidRPr="00680A89">
        <w:rPr>
          <w:rFonts w:ascii="Times New Roman" w:hAnsi="Times New Roman" w:cs="Times New Roman"/>
          <w:sz w:val="28"/>
          <w:szCs w:val="28"/>
        </w:rPr>
        <w:t xml:space="preserve"> голосования или в день, следую</w:t>
      </w:r>
      <w:r w:rsidRPr="00680A89">
        <w:rPr>
          <w:rFonts w:ascii="Times New Roman" w:hAnsi="Times New Roman" w:cs="Times New Roman"/>
          <w:sz w:val="28"/>
          <w:szCs w:val="28"/>
        </w:rPr>
        <w:t>щий за днем голосования, рассматриваются немедленно.</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Обращения, поступившие в период избирательной кампании, кам</w:t>
      </w:r>
      <w:r w:rsidRPr="00680A89">
        <w:rPr>
          <w:rFonts w:ascii="Times New Roman" w:hAnsi="Times New Roman" w:cs="Times New Roman"/>
          <w:sz w:val="28"/>
          <w:szCs w:val="28"/>
        </w:rPr>
        <w:softHyphen/>
        <w:t>пании референдума, требующие проведения дополнительной проверки, рассматриваются не позднее, чем в 10-дневнй срок со дня поступления.</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 межвыборный период обращения граждан по вопросам, которые входят в компетенцию Комиссии, рассматриваются в течение 30 дней со дня их регистрации. В случае направления запроса срок может быть продлен, но не более чем на 30 дней, с уведомлением об этом гражданина.</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Обращение, рассмотрение которого не входит в компетенцию Комиссии, в течение 7 дней со дня регистрации направляется в соответствующий орган или должностному лицу    уведомлением гражданина о переадре</w:t>
      </w:r>
      <w:r w:rsidRPr="00680A89">
        <w:rPr>
          <w:rFonts w:ascii="Times New Roman" w:hAnsi="Times New Roman" w:cs="Times New Roman"/>
          <w:sz w:val="28"/>
          <w:szCs w:val="28"/>
        </w:rPr>
        <w:softHyphen/>
        <w:t>сации обращения.</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Не даются ответы на обращения: а) содержащие оскорбительные выражения, б) в которых не указаны фамилия и адрес гражданина, в) по которым ранее уже давались ответы.</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Секретарь Комиссии отвечает за организацию работы с обращениями граждан, обеспечивает соблюдение законодательства в работе с обраще</w:t>
      </w:r>
      <w:r w:rsidRPr="00680A89">
        <w:rPr>
          <w:rFonts w:ascii="Times New Roman" w:hAnsi="Times New Roman" w:cs="Times New Roman"/>
          <w:sz w:val="28"/>
          <w:szCs w:val="28"/>
        </w:rPr>
        <w:softHyphen/>
        <w:t>ниями граждан.</w:t>
      </w:r>
    </w:p>
    <w:p w:rsidR="005F0C77" w:rsidRPr="00680A89" w:rsidRDefault="005F0C77" w:rsidP="000F55B0">
      <w:pPr>
        <w:numPr>
          <w:ilvl w:val="0"/>
          <w:numId w:val="11"/>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Обращения граждан считаются разрешенными, если рассмотрены все поставленные в них вопросы, по ним приняты необходимые меры и даны исчерпывающие ответы. Рассмотрение обр</w:t>
      </w:r>
      <w:r w:rsidR="00DD7119" w:rsidRPr="00680A89">
        <w:rPr>
          <w:rFonts w:ascii="Times New Roman" w:hAnsi="Times New Roman" w:cs="Times New Roman"/>
          <w:sz w:val="28"/>
          <w:szCs w:val="28"/>
        </w:rPr>
        <w:t>ащения не может считаться закон</w:t>
      </w:r>
      <w:r w:rsidRPr="00680A89">
        <w:rPr>
          <w:rFonts w:ascii="Times New Roman" w:hAnsi="Times New Roman" w:cs="Times New Roman"/>
          <w:sz w:val="28"/>
          <w:szCs w:val="28"/>
        </w:rPr>
        <w:t>ченным на основании документа, в котором сообщается о принимаемых Комиссией мерах по решению поставленных автором письма вопросов. В этом случае обращение ставится на дополнительный контроль до полного осуще</w:t>
      </w:r>
      <w:r w:rsidRPr="00680A89">
        <w:rPr>
          <w:rFonts w:ascii="Times New Roman" w:hAnsi="Times New Roman" w:cs="Times New Roman"/>
          <w:sz w:val="28"/>
          <w:szCs w:val="28"/>
        </w:rPr>
        <w:softHyphen/>
        <w:t>ствления намеченных мер,</w:t>
      </w:r>
    </w:p>
    <w:p w:rsidR="005F0C77" w:rsidRPr="00680A89" w:rsidRDefault="005F0C77" w:rsidP="00581208">
      <w:pPr>
        <w:numPr>
          <w:ilvl w:val="0"/>
          <w:numId w:val="11"/>
        </w:numPr>
        <w:suppressAutoHyphens/>
        <w:spacing w:after="0" w:line="360" w:lineRule="auto"/>
        <w:ind w:left="0" w:firstLine="0"/>
        <w:jc w:val="both"/>
        <w:rPr>
          <w:rFonts w:ascii="Times New Roman" w:hAnsi="Times New Roman" w:cs="Times New Roman"/>
          <w:sz w:val="28"/>
          <w:szCs w:val="28"/>
        </w:rPr>
      </w:pPr>
      <w:r w:rsidRPr="00680A89">
        <w:rPr>
          <w:rFonts w:ascii="Times New Roman" w:hAnsi="Times New Roman" w:cs="Times New Roman"/>
          <w:sz w:val="28"/>
          <w:szCs w:val="28"/>
        </w:rPr>
        <w:t>Решение о снятии с контроля обращений принимается председателем Комиссии.</w:t>
      </w:r>
    </w:p>
    <w:p w:rsidR="005F0C77" w:rsidRPr="00680A89" w:rsidRDefault="005F0C77" w:rsidP="00ED4E53">
      <w:pPr>
        <w:suppressAutoHyphens/>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 xml:space="preserve">IV. ПРЕДСЕДАТЕЛЬ, ЗАМЕСТИТЕЛЬ ПРЕДСЕДАТЕЛЯ И </w:t>
      </w:r>
      <w:r w:rsidRPr="00680A89">
        <w:rPr>
          <w:rFonts w:ascii="Times New Roman" w:hAnsi="Times New Roman" w:cs="Times New Roman"/>
          <w:b/>
          <w:sz w:val="28"/>
          <w:szCs w:val="28"/>
        </w:rPr>
        <w:br/>
        <w:t>СЕКРЕТАРЬ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t>Статья 21.</w:t>
      </w:r>
      <w:r w:rsidRPr="00680A89">
        <w:rPr>
          <w:rFonts w:ascii="Times New Roman" w:hAnsi="Times New Roman" w:cs="Times New Roman"/>
          <w:sz w:val="28"/>
          <w:szCs w:val="28"/>
        </w:rPr>
        <w:t xml:space="preserve"> </w:t>
      </w:r>
    </w:p>
    <w:p w:rsidR="005F0C77" w:rsidRPr="00680A89" w:rsidRDefault="00E139A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Председатель территориальной избирательной комиссии Калязинского района (далее, п</w:t>
      </w:r>
      <w:r w:rsidR="005F0C77" w:rsidRPr="00680A89">
        <w:rPr>
          <w:rFonts w:ascii="Times New Roman" w:hAnsi="Times New Roman" w:cs="Times New Roman"/>
          <w:sz w:val="28"/>
          <w:szCs w:val="28"/>
        </w:rPr>
        <w:t>редседатель Комиссии</w:t>
      </w:r>
      <w:r w:rsidRPr="00680A89">
        <w:rPr>
          <w:rFonts w:ascii="Times New Roman" w:hAnsi="Times New Roman" w:cs="Times New Roman"/>
          <w:sz w:val="28"/>
          <w:szCs w:val="28"/>
        </w:rPr>
        <w:t>)</w:t>
      </w:r>
      <w:r w:rsidR="005F0C77" w:rsidRPr="00680A89">
        <w:rPr>
          <w:rFonts w:ascii="Times New Roman" w:hAnsi="Times New Roman" w:cs="Times New Roman"/>
          <w:sz w:val="28"/>
          <w:szCs w:val="28"/>
        </w:rPr>
        <w:t xml:space="preserve"> </w:t>
      </w:r>
      <w:r w:rsidR="00DD7119" w:rsidRPr="00680A89">
        <w:rPr>
          <w:rFonts w:ascii="Times New Roman" w:hAnsi="Times New Roman" w:cs="Times New Roman"/>
          <w:sz w:val="28"/>
          <w:szCs w:val="28"/>
        </w:rPr>
        <w:t>назначается Избирательной комис</w:t>
      </w:r>
      <w:r w:rsidR="005F0C77" w:rsidRPr="00680A89">
        <w:rPr>
          <w:rFonts w:ascii="Times New Roman" w:hAnsi="Times New Roman" w:cs="Times New Roman"/>
          <w:sz w:val="28"/>
          <w:szCs w:val="28"/>
        </w:rPr>
        <w:t>сией Тверской области. Председатель Комиссии работает на постоянной (штатной) основе.</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t>Статья 22.</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Заместитель председателя и секретарь Комиссии избира</w:t>
      </w:r>
      <w:r w:rsidRPr="00680A89">
        <w:rPr>
          <w:rFonts w:ascii="Times New Roman" w:hAnsi="Times New Roman" w:cs="Times New Roman"/>
          <w:sz w:val="28"/>
          <w:szCs w:val="28"/>
        </w:rPr>
        <w:softHyphen/>
        <w:t>ются на ее первом заседании из числа членов Комиссии с правом решающего голоса тайным голосованием с использованием бюллетеней для голосования.</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23.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Полномочия председателя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Организует работу Комиссии;</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перспективное и текущее планирование деятельности Комиссии, контролирует ход выполнения планов ее работы;</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Созывает и ведет заседания комиссии;</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Издает распоряжения и дает поручения членам Комиссии по вопросам, отнесенным к его компетенции;</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Подписывает постановления Комиссии и распоряжения;</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Представляет Комиссию во взаимоотношениях с органами государственной власти Тверской области, иными государственными органами, органами местного самоуправления, избирательными комиссиями, комиссиями референдума,  общественными  объединениями, другими организациями и должностными лицами, а также средствам массовой информации;</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Является распорядителем финансовых средств, выделяемых на со</w:t>
      </w:r>
      <w:r w:rsidRPr="00680A89">
        <w:rPr>
          <w:rFonts w:ascii="Times New Roman" w:hAnsi="Times New Roman" w:cs="Times New Roman"/>
          <w:sz w:val="28"/>
          <w:szCs w:val="28"/>
        </w:rPr>
        <w:softHyphen/>
        <w:t>держание Комиссии из областного бюджета;</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Информирует членов комиссии об участии в проводимых Избирательной комиссией Тверской области со</w:t>
      </w:r>
      <w:r w:rsidRPr="00680A89">
        <w:rPr>
          <w:rFonts w:ascii="Times New Roman" w:hAnsi="Times New Roman" w:cs="Times New Roman"/>
          <w:sz w:val="28"/>
          <w:szCs w:val="28"/>
        </w:rPr>
        <w:softHyphen/>
        <w:t>вещаниях, конференциях, доводит до сведения членов комиссии наиболее принципиальные решения Центральной избирательной комиссии РФ, Изби</w:t>
      </w:r>
      <w:r w:rsidRPr="00680A89">
        <w:rPr>
          <w:rFonts w:ascii="Times New Roman" w:hAnsi="Times New Roman" w:cs="Times New Roman"/>
          <w:sz w:val="28"/>
          <w:szCs w:val="28"/>
        </w:rPr>
        <w:softHyphen/>
        <w:t>рательной комиссии Тверской области, органов государственной власти Тверской области; органов местного самоуправления;</w:t>
      </w:r>
    </w:p>
    <w:p w:rsidR="005F0C77" w:rsidRPr="00680A89" w:rsidRDefault="005F0C77" w:rsidP="000F55B0">
      <w:pPr>
        <w:numPr>
          <w:ilvl w:val="0"/>
          <w:numId w:val="1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иные полномочия в соответствии с федеральными кон</w:t>
      </w:r>
      <w:r w:rsidRPr="00680A89">
        <w:rPr>
          <w:rFonts w:ascii="Times New Roman" w:hAnsi="Times New Roman" w:cs="Times New Roman"/>
          <w:sz w:val="28"/>
          <w:szCs w:val="28"/>
        </w:rPr>
        <w:softHyphen/>
        <w:t>ституционными законами, федеральными и областными законами, настоя</w:t>
      </w:r>
      <w:r w:rsidRPr="00680A89">
        <w:rPr>
          <w:rFonts w:ascii="Times New Roman" w:hAnsi="Times New Roman" w:cs="Times New Roman"/>
          <w:sz w:val="28"/>
          <w:szCs w:val="28"/>
        </w:rPr>
        <w:softHyphen/>
        <w:t>щим Регламентом и распределением обязанностей в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b/>
          <w:sz w:val="28"/>
          <w:szCs w:val="28"/>
        </w:rPr>
        <w:t>Статья 24.</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Полномочия заместителя председателя Комиссии:</w:t>
      </w:r>
    </w:p>
    <w:p w:rsidR="005F0C77" w:rsidRPr="00680A89" w:rsidRDefault="005F0C77" w:rsidP="000F55B0">
      <w:pPr>
        <w:numPr>
          <w:ilvl w:val="0"/>
          <w:numId w:val="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Замещает председателя Комиссии в его отсутствие;</w:t>
      </w:r>
    </w:p>
    <w:p w:rsidR="005F0C77" w:rsidRPr="00680A89" w:rsidRDefault="005F0C77" w:rsidP="000F55B0">
      <w:pPr>
        <w:numPr>
          <w:ilvl w:val="0"/>
          <w:numId w:val="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По поручению председателя Комиссии созывает и ведет заседания Комиссии;</w:t>
      </w:r>
    </w:p>
    <w:p w:rsidR="005F0C77" w:rsidRPr="00680A89" w:rsidRDefault="005F0C77" w:rsidP="000F55B0">
      <w:pPr>
        <w:numPr>
          <w:ilvl w:val="0"/>
          <w:numId w:val="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контроль за соблюдением нормативов технологического оборудования избирательных комиссий и комиссий референдума, под</w:t>
      </w:r>
      <w:r w:rsidRPr="00680A89">
        <w:rPr>
          <w:rFonts w:ascii="Times New Roman" w:hAnsi="Times New Roman" w:cs="Times New Roman"/>
          <w:sz w:val="28"/>
          <w:szCs w:val="28"/>
        </w:rPr>
        <w:softHyphen/>
        <w:t>готовкой нормативов изготовления (включая степень защищенности) избирательных документов, документов референдума;</w:t>
      </w:r>
    </w:p>
    <w:p w:rsidR="005F0C77" w:rsidRPr="00680A89" w:rsidRDefault="005F0C77" w:rsidP="000F55B0">
      <w:pPr>
        <w:numPr>
          <w:ilvl w:val="0"/>
          <w:numId w:val="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контроль за организацией работы по проверке финансовых отчетов УИК, комиссий референдума;</w:t>
      </w:r>
    </w:p>
    <w:p w:rsidR="005F0C77" w:rsidRPr="00680A89" w:rsidRDefault="005F0C77" w:rsidP="000F55B0">
      <w:pPr>
        <w:numPr>
          <w:ilvl w:val="0"/>
          <w:numId w:val="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Выполняет поручения председателя Комиссии;</w:t>
      </w:r>
    </w:p>
    <w:p w:rsidR="005F0C77" w:rsidRPr="00680A89" w:rsidRDefault="005F0C77" w:rsidP="000F55B0">
      <w:pPr>
        <w:numPr>
          <w:ilvl w:val="0"/>
          <w:numId w:val="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Осуществляет иные полномочия в соответствии с федеральными конституционными законами, федеральными и областными законами, настоящим Регламентом и распределением обязанностей в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25.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Полномочия секретаря Комиссии:</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Организует подготовку заседаний Комиссии, вносимых на ее рассмотрение материалов;</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Доводит решения и иные материалы Комиссии до сведения членов комиссии,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Подписывает постановления Комиссии;</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Координирует работу, связанную с проведением выборов в органы государственной власти, референдумов, а также с формированием УИК, комиссий референдума и организацией их деятельности;</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Выполняет поручения председателя Комиссии;</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Взаимодействует с политическими партиями, общественными объе</w:t>
      </w:r>
      <w:r w:rsidRPr="00680A89">
        <w:rPr>
          <w:rFonts w:ascii="Times New Roman" w:hAnsi="Times New Roman" w:cs="Times New Roman"/>
          <w:sz w:val="28"/>
          <w:szCs w:val="28"/>
        </w:rPr>
        <w:softHyphen/>
        <w:t>динениями, группами избирателей, инициативными группами по проведению референдума Российской Федерации и иными группами участников референдума Российской Федерации по вопросам формирования участковых комиссий;</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Секретарь Комиссии организует</w:t>
      </w:r>
      <w:r w:rsidR="005D5C6E" w:rsidRPr="00680A89">
        <w:rPr>
          <w:rFonts w:ascii="Times New Roman" w:hAnsi="Times New Roman" w:cs="Times New Roman"/>
          <w:sz w:val="28"/>
          <w:szCs w:val="28"/>
        </w:rPr>
        <w:t xml:space="preserve"> извещение представителей </w:t>
      </w:r>
      <w:r w:rsidRPr="00680A89">
        <w:rPr>
          <w:rFonts w:ascii="Times New Roman" w:hAnsi="Times New Roman" w:cs="Times New Roman"/>
          <w:sz w:val="28"/>
          <w:szCs w:val="28"/>
        </w:rPr>
        <w:t>политических партий о заседаниях Комиссии.</w:t>
      </w:r>
    </w:p>
    <w:p w:rsidR="005F0C77" w:rsidRPr="00680A89" w:rsidRDefault="005F0C77" w:rsidP="000F55B0">
      <w:pPr>
        <w:numPr>
          <w:ilvl w:val="0"/>
          <w:numId w:val="7"/>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Осуществляет иные полномочия в соответствии с настоящим Регламентом и распределением обязанностей в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26.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В случае временного отсутствия заместителя председателя Комиссии, секретаря Комиссии их обязанности могут быть возложены пред</w:t>
      </w:r>
      <w:r w:rsidRPr="00680A89">
        <w:rPr>
          <w:rFonts w:ascii="Times New Roman" w:hAnsi="Times New Roman" w:cs="Times New Roman"/>
          <w:sz w:val="28"/>
          <w:szCs w:val="28"/>
        </w:rPr>
        <w:softHyphen/>
        <w:t xml:space="preserve">седателем </w:t>
      </w:r>
      <w:r w:rsidRPr="00680A89">
        <w:rPr>
          <w:rFonts w:ascii="Times New Roman" w:hAnsi="Times New Roman" w:cs="Times New Roman"/>
          <w:sz w:val="28"/>
          <w:szCs w:val="28"/>
        </w:rPr>
        <w:lastRenderedPageBreak/>
        <w:t>Комиссии на других членов Комиссии с правом решающего голоса на срок не более трех месяцев.</w:t>
      </w:r>
    </w:p>
    <w:p w:rsidR="005F0C77" w:rsidRPr="00680A89" w:rsidRDefault="005F0C77" w:rsidP="000F55B0">
      <w:pPr>
        <w:suppressAutoHyphens/>
        <w:spacing w:after="0" w:line="360" w:lineRule="auto"/>
        <w:ind w:left="-142" w:firstLine="709"/>
        <w:rPr>
          <w:rFonts w:ascii="Times New Roman" w:hAnsi="Times New Roman" w:cs="Times New Roman"/>
          <w:sz w:val="28"/>
          <w:szCs w:val="28"/>
        </w:rPr>
      </w:pPr>
      <w:r w:rsidRPr="00680A89">
        <w:rPr>
          <w:rFonts w:ascii="Times New Roman" w:hAnsi="Times New Roman" w:cs="Times New Roman"/>
          <w:b/>
          <w:sz w:val="28"/>
          <w:szCs w:val="28"/>
        </w:rPr>
        <w:t xml:space="preserve">Статья 27.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1. Председатель, заместитель председателя и секретарь Ко</w:t>
      </w:r>
      <w:r w:rsidRPr="00680A89">
        <w:rPr>
          <w:rFonts w:ascii="Times New Roman" w:hAnsi="Times New Roman" w:cs="Times New Roman"/>
          <w:sz w:val="28"/>
          <w:szCs w:val="28"/>
        </w:rPr>
        <w:softHyphen/>
        <w:t>миссии могут быть досрочно освобождены от обязанностей.</w:t>
      </w:r>
    </w:p>
    <w:p w:rsidR="005F0C77" w:rsidRPr="00680A89" w:rsidRDefault="005F0C77" w:rsidP="000F55B0">
      <w:pPr>
        <w:numPr>
          <w:ilvl w:val="0"/>
          <w:numId w:val="1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Председатель комиссии досрочно освобождается от обязанностей на основании постановления Избирательной комиссией Тверской области.  В</w:t>
      </w:r>
      <w:r w:rsidR="005D5C6E" w:rsidRPr="00680A89">
        <w:rPr>
          <w:rFonts w:ascii="Times New Roman" w:hAnsi="Times New Roman" w:cs="Times New Roman"/>
          <w:sz w:val="28"/>
          <w:szCs w:val="28"/>
        </w:rPr>
        <w:t xml:space="preserve"> </w:t>
      </w:r>
      <w:r w:rsidRPr="00680A89">
        <w:rPr>
          <w:rFonts w:ascii="Times New Roman" w:hAnsi="Times New Roman" w:cs="Times New Roman"/>
          <w:sz w:val="28"/>
          <w:szCs w:val="28"/>
        </w:rPr>
        <w:t xml:space="preserve"> случае досрочного освобождения от должности председателя Комиссии его обязанности исполняет заместитель председателя Комиссии до н</w:t>
      </w:r>
      <w:r w:rsidR="00DD7119" w:rsidRPr="00680A89">
        <w:rPr>
          <w:rFonts w:ascii="Times New Roman" w:hAnsi="Times New Roman" w:cs="Times New Roman"/>
          <w:sz w:val="28"/>
          <w:szCs w:val="28"/>
        </w:rPr>
        <w:t>азначения председателя Комиссии.</w:t>
      </w:r>
    </w:p>
    <w:p w:rsidR="005F0C77" w:rsidRPr="00680A89" w:rsidRDefault="005F0C77" w:rsidP="000F55B0">
      <w:pPr>
        <w:numPr>
          <w:ilvl w:val="0"/>
          <w:numId w:val="1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Заместитель председателя и секретарь Комиссии освобождаются от обязанностей на основании решений Комиссии, принимаемых большинством голосов от установленного числа членов Комиссии тайным голосованием. В случае освобождения от обязанностей по личному заявлению решение принимается открытым голосованием.</w:t>
      </w:r>
    </w:p>
    <w:p w:rsidR="005F0C77" w:rsidRPr="00680A89" w:rsidRDefault="005F0C77" w:rsidP="000F55B0">
      <w:pPr>
        <w:numPr>
          <w:ilvl w:val="0"/>
          <w:numId w:val="1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Решения об освобождении от обязанностей заместителя председателя Комиссии, секретаря Комиссии оформляются постановлениями Комиссии.</w:t>
      </w:r>
    </w:p>
    <w:p w:rsidR="005F0C77" w:rsidRPr="00680A89" w:rsidRDefault="005F0C77" w:rsidP="000F55B0">
      <w:pPr>
        <w:numPr>
          <w:ilvl w:val="0"/>
          <w:numId w:val="1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 случае досрочного освобождения от обязанностей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w:t>
      </w:r>
      <w:r w:rsidRPr="00680A89">
        <w:rPr>
          <w:rFonts w:ascii="Times New Roman" w:hAnsi="Times New Roman" w:cs="Times New Roman"/>
          <w:sz w:val="28"/>
          <w:szCs w:val="28"/>
        </w:rPr>
        <w:softHyphen/>
        <w:t>венно заместителя председателя Комиссии,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 а в период избирательной кампании - в течение 10 дней.</w:t>
      </w:r>
    </w:p>
    <w:p w:rsidR="005F0C77" w:rsidRPr="00680A89" w:rsidRDefault="005F0C77" w:rsidP="00ED4E53">
      <w:pPr>
        <w:suppressAutoHyphens/>
        <w:spacing w:after="0" w:line="360" w:lineRule="auto"/>
        <w:jc w:val="center"/>
        <w:rPr>
          <w:rFonts w:ascii="Times New Roman" w:hAnsi="Times New Roman" w:cs="Times New Roman"/>
          <w:b/>
          <w:sz w:val="28"/>
          <w:szCs w:val="28"/>
        </w:rPr>
      </w:pPr>
      <w:r w:rsidRPr="00680A89">
        <w:rPr>
          <w:rFonts w:ascii="Times New Roman" w:hAnsi="Times New Roman" w:cs="Times New Roman"/>
          <w:b/>
          <w:sz w:val="28"/>
          <w:szCs w:val="28"/>
        </w:rPr>
        <w:t>V. ПРАВА И ОБЯЗАННОСТИ ЧЛЕНОВ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28. </w:t>
      </w:r>
    </w:p>
    <w:p w:rsidR="005F0C77" w:rsidRPr="00680A89" w:rsidRDefault="005F0C77" w:rsidP="000F55B0">
      <w:p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Член Комиссии с правом решающего голоса вправе:</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Голосовать на заседании комиссии, подписывать ее решения в случаях, установленных федеральными конституционными законами, федеральными законами, законами Тверской области;</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Выступать на заседании Комиссии, в том числе с особым мнением, вносить предложения по вопросам, входящим в компетенцию Комиссии, и требовать проведения по данным вопросам голосования;</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Задавать вопросы другим участникам заседания Комиссии в соответ</w:t>
      </w:r>
      <w:r w:rsidRPr="00680A89">
        <w:rPr>
          <w:rFonts w:ascii="Times New Roman" w:hAnsi="Times New Roman" w:cs="Times New Roman"/>
          <w:sz w:val="28"/>
          <w:szCs w:val="28"/>
        </w:rPr>
        <w:softHyphen/>
        <w:t>ствии с повесткой дня и получать на них ответы по существу;</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Знакомиться с документами и материалами Комиссии и нижестоящих комиссий (в том числе со списками избирателей, участников референ</w:t>
      </w:r>
      <w:r w:rsidRPr="00680A89">
        <w:rPr>
          <w:rFonts w:ascii="Times New Roman" w:hAnsi="Times New Roman" w:cs="Times New Roman"/>
          <w:sz w:val="28"/>
          <w:szCs w:val="28"/>
        </w:rPr>
        <w:softHyphen/>
        <w:t>дума, с подписными листами, бюллетенями), непосредственно связанным с выборами, референдумами,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избира</w:t>
      </w:r>
      <w:r w:rsidRPr="00680A89">
        <w:rPr>
          <w:rFonts w:ascii="Times New Roman" w:hAnsi="Times New Roman" w:cs="Times New Roman"/>
          <w:sz w:val="28"/>
          <w:szCs w:val="28"/>
        </w:rPr>
        <w:softHyphen/>
        <w:t>тельных бюллетеней, бюллетеней для голосования на референдуме,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w:t>
      </w:r>
      <w:r w:rsidRPr="00680A89">
        <w:rPr>
          <w:rFonts w:ascii="Times New Roman" w:hAnsi="Times New Roman" w:cs="Times New Roman"/>
          <w:sz w:val="28"/>
          <w:szCs w:val="28"/>
        </w:rPr>
        <w:softHyphen/>
        <w:t>пий;</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Обжаловать действия (бездействие) Комиссии в суд;</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Присутствовать и выступать на совещаниях, проводимых в Комиссии;</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t>По согласованию с председателем Комиссии в установленном по</w:t>
      </w:r>
      <w:r w:rsidRPr="00680A89">
        <w:rPr>
          <w:rFonts w:ascii="Times New Roman" w:hAnsi="Times New Roman" w:cs="Times New Roman"/>
          <w:sz w:val="28"/>
          <w:szCs w:val="28"/>
        </w:rPr>
        <w:softHyphen/>
        <w:t>рядке привлекать ученых и специалистов к экспертной, аналитической и иной работе, связанной с деятельностью Комиссии;</w:t>
      </w:r>
    </w:p>
    <w:p w:rsidR="005F0C77" w:rsidRPr="00680A89" w:rsidRDefault="005F0C77" w:rsidP="000F55B0">
      <w:pPr>
        <w:numPr>
          <w:ilvl w:val="0"/>
          <w:numId w:val="19"/>
        </w:numPr>
        <w:suppressAutoHyphens/>
        <w:spacing w:after="0" w:line="360" w:lineRule="auto"/>
        <w:ind w:left="142"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Осуществлять иные полномочия в соответствии с федеральными конституционными законами, федеральными законами, законами области и решениями Комиссии.</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29.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Член Комиссии с правом совещательного голоса в соот</w:t>
      </w:r>
      <w:r w:rsidRPr="00680A89">
        <w:rPr>
          <w:rFonts w:ascii="Times New Roman" w:hAnsi="Times New Roman" w:cs="Times New Roman"/>
          <w:sz w:val="28"/>
          <w:szCs w:val="28"/>
        </w:rPr>
        <w:softHyphen/>
        <w:t xml:space="preserve">ветствии </w:t>
      </w:r>
      <w:r w:rsidR="00680A89" w:rsidRPr="00680A89">
        <w:rPr>
          <w:rFonts w:ascii="Times New Roman" w:hAnsi="Times New Roman" w:cs="Times New Roman"/>
          <w:sz w:val="28"/>
          <w:szCs w:val="28"/>
        </w:rPr>
        <w:br/>
      </w:r>
      <w:r w:rsidRPr="00680A89">
        <w:rPr>
          <w:rFonts w:ascii="Times New Roman" w:hAnsi="Times New Roman" w:cs="Times New Roman"/>
          <w:sz w:val="28"/>
          <w:szCs w:val="28"/>
        </w:rPr>
        <w:t>с п. 22 ст. 29 Федерального закона, п. 20, ст. 25 Избирательного ко</w:t>
      </w:r>
      <w:r w:rsidRPr="00680A89">
        <w:rPr>
          <w:rFonts w:ascii="Times New Roman" w:hAnsi="Times New Roman" w:cs="Times New Roman"/>
          <w:sz w:val="28"/>
          <w:szCs w:val="28"/>
        </w:rPr>
        <w:softHyphen/>
        <w:t>декса имеет те же права, что и член Комиссии с правом решающего голоса, за исключением указанного в пункте 1 статьи 28 настоящего Регламента, а также права</w:t>
      </w:r>
      <w:r w:rsidR="00D13F25" w:rsidRPr="00680A89">
        <w:rPr>
          <w:rFonts w:ascii="Times New Roman" w:hAnsi="Times New Roman" w:cs="Times New Roman"/>
          <w:sz w:val="28"/>
          <w:szCs w:val="28"/>
        </w:rPr>
        <w:t xml:space="preserve"> не имеет права</w:t>
      </w:r>
      <w:r w:rsidRPr="00680A89">
        <w:rPr>
          <w:rFonts w:ascii="Times New Roman" w:hAnsi="Times New Roman" w:cs="Times New Roman"/>
          <w:sz w:val="28"/>
          <w:szCs w:val="28"/>
        </w:rPr>
        <w:t xml:space="preserve"> участвовать в подсчете и погашении бюллетеней, составлять протоколы об административных правонарушениях.</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Член Комиссии с правом совещательного голоса с его согласия по решению Комиссии или председателя Ко</w:t>
      </w:r>
      <w:r w:rsidR="00680A89" w:rsidRPr="00680A89">
        <w:rPr>
          <w:rFonts w:ascii="Times New Roman" w:hAnsi="Times New Roman" w:cs="Times New Roman"/>
          <w:sz w:val="28"/>
          <w:szCs w:val="28"/>
        </w:rPr>
        <w:t>миссии может привлекаться к под</w:t>
      </w:r>
      <w:r w:rsidRPr="00680A89">
        <w:rPr>
          <w:rFonts w:ascii="Times New Roman" w:hAnsi="Times New Roman" w:cs="Times New Roman"/>
          <w:sz w:val="28"/>
          <w:szCs w:val="28"/>
        </w:rPr>
        <w:t>готовке вопросов, входящих в компетенцию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30.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Член Комиссии с правом решающего голоса обязан:</w:t>
      </w:r>
    </w:p>
    <w:p w:rsidR="005F0C77" w:rsidRPr="00680A89" w:rsidRDefault="005F0C77" w:rsidP="000F55B0">
      <w:pPr>
        <w:numPr>
          <w:ilvl w:val="0"/>
          <w:numId w:val="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Присутствовать на всех заседаниях Комиссии;</w:t>
      </w:r>
    </w:p>
    <w:p w:rsidR="005F0C77" w:rsidRPr="00680A89" w:rsidRDefault="005F0C77" w:rsidP="000F55B0">
      <w:pPr>
        <w:numPr>
          <w:ilvl w:val="0"/>
          <w:numId w:val="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5F0C77" w:rsidRPr="00680A89" w:rsidRDefault="005F0C77" w:rsidP="000F55B0">
      <w:pPr>
        <w:numPr>
          <w:ilvl w:val="0"/>
          <w:numId w:val="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Заблаговременно информировать председателя Комиссии о невозможности присутствовать на заседании Комиссии по уважительной причине;</w:t>
      </w:r>
    </w:p>
    <w:p w:rsidR="005F0C77" w:rsidRPr="00680A89" w:rsidRDefault="005F0C77" w:rsidP="000F55B0">
      <w:pPr>
        <w:numPr>
          <w:ilvl w:val="0"/>
          <w:numId w:val="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Выполнять поручения Комиссии и её председателя, данные в преде</w:t>
      </w:r>
      <w:r w:rsidRPr="00680A89">
        <w:rPr>
          <w:rFonts w:ascii="Times New Roman" w:hAnsi="Times New Roman" w:cs="Times New Roman"/>
          <w:sz w:val="28"/>
          <w:szCs w:val="28"/>
        </w:rPr>
        <w:softHyphen/>
        <w:t>лах их полномочий;</w:t>
      </w:r>
    </w:p>
    <w:p w:rsidR="005F0C77" w:rsidRPr="00680A89" w:rsidRDefault="005F0C77" w:rsidP="000F55B0">
      <w:pPr>
        <w:numPr>
          <w:ilvl w:val="0"/>
          <w:numId w:val="8"/>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Выполнять требования законодательства Российской Федерации, Тверской области, нормативных актов Комиссии, определяющих прав</w:t>
      </w:r>
      <w:r w:rsidR="00D13F25" w:rsidRPr="00680A89">
        <w:rPr>
          <w:rFonts w:ascii="Times New Roman" w:hAnsi="Times New Roman" w:cs="Times New Roman"/>
          <w:sz w:val="28"/>
          <w:szCs w:val="28"/>
        </w:rPr>
        <w:t>ила организации работы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31.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Срок полномочий члена Комиссии с правом решающего голоса истекает одновременно с прекращением полномочий Комиссии, в со</w:t>
      </w:r>
      <w:r w:rsidRPr="00680A89">
        <w:rPr>
          <w:rFonts w:ascii="Times New Roman" w:hAnsi="Times New Roman" w:cs="Times New Roman"/>
          <w:sz w:val="28"/>
          <w:szCs w:val="28"/>
        </w:rPr>
        <w:softHyphen/>
        <w:t>став которой он входит.</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32.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Полномочия члена Комиссии с правом решающего голоса прекращаются досрочно в случаях, предусмотренных пунктами 6-8 статьи 29 Федерального закона; пунктами 6 - 8 статьи 25 Избирательного кодекса Тверской области.</w:t>
      </w:r>
    </w:p>
    <w:p w:rsidR="00DD7119" w:rsidRPr="00680A89" w:rsidRDefault="00DD7119" w:rsidP="000F55B0">
      <w:pPr>
        <w:suppressAutoHyphens/>
        <w:spacing w:after="0" w:line="360" w:lineRule="auto"/>
        <w:ind w:firstLine="709"/>
        <w:jc w:val="both"/>
        <w:rPr>
          <w:rFonts w:ascii="Times New Roman" w:hAnsi="Times New Roman" w:cs="Times New Roman"/>
          <w:sz w:val="28"/>
          <w:szCs w:val="28"/>
        </w:rPr>
      </w:pPr>
    </w:p>
    <w:p w:rsidR="00DD7119" w:rsidRPr="00680A89" w:rsidRDefault="00DD7119" w:rsidP="000F55B0">
      <w:pPr>
        <w:suppressAutoHyphens/>
        <w:spacing w:after="0" w:line="360" w:lineRule="auto"/>
        <w:ind w:firstLine="709"/>
        <w:jc w:val="both"/>
        <w:rPr>
          <w:rFonts w:ascii="Times New Roman" w:hAnsi="Times New Roman" w:cs="Times New Roman"/>
          <w:sz w:val="28"/>
          <w:szCs w:val="28"/>
        </w:rPr>
      </w:pP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33.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w:t>
      </w:r>
      <w:r w:rsidR="00DD7119" w:rsidRPr="00680A89">
        <w:rPr>
          <w:rFonts w:ascii="Times New Roman" w:hAnsi="Times New Roman" w:cs="Times New Roman"/>
          <w:sz w:val="28"/>
          <w:szCs w:val="28"/>
        </w:rPr>
        <w:t>в, продолжаются до окончания ре</w:t>
      </w:r>
      <w:r w:rsidRPr="00680A89">
        <w:rPr>
          <w:rFonts w:ascii="Times New Roman" w:hAnsi="Times New Roman" w:cs="Times New Roman"/>
          <w:sz w:val="28"/>
          <w:szCs w:val="28"/>
        </w:rPr>
        <w:t xml:space="preserve">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w:t>
      </w:r>
      <w:r w:rsidR="00F5626F" w:rsidRPr="00680A89">
        <w:rPr>
          <w:rFonts w:ascii="Times New Roman" w:hAnsi="Times New Roman" w:cs="Times New Roman"/>
          <w:sz w:val="28"/>
          <w:szCs w:val="28"/>
        </w:rPr>
        <w:t>в день окончания соответствующей избирательной кампании.</w:t>
      </w:r>
    </w:p>
    <w:p w:rsidR="00581208" w:rsidRPr="00680A89" w:rsidRDefault="005F0C77" w:rsidP="00581208">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581208" w:rsidRPr="00680A89" w:rsidRDefault="00581208" w:rsidP="00581208">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w:t>
      </w:r>
      <w:r w:rsidR="00DD7119" w:rsidRPr="00680A89">
        <w:rPr>
          <w:rFonts w:ascii="Times New Roman" w:hAnsi="Times New Roman" w:cs="Times New Roman"/>
          <w:sz w:val="28"/>
          <w:szCs w:val="28"/>
        </w:rPr>
        <w:t xml:space="preserve"> </w:t>
      </w:r>
      <w:r w:rsidRPr="00680A89">
        <w:rPr>
          <w:rFonts w:ascii="Times New Roman" w:eastAsia="Times New Roman" w:hAnsi="Times New Roman" w:cs="Times New Roman"/>
          <w:sz w:val="28"/>
          <w:szCs w:val="28"/>
          <w:lang w:eastAsia="ru-RU"/>
        </w:rPr>
        <w:t>Представитель    политической    партии    в    период,</w:t>
      </w:r>
      <w:r w:rsidR="00DD7119" w:rsidRPr="00680A89">
        <w:rPr>
          <w:rFonts w:ascii="Times New Roman" w:eastAsia="Times New Roman" w:hAnsi="Times New Roman" w:cs="Times New Roman"/>
          <w:sz w:val="28"/>
          <w:szCs w:val="28"/>
          <w:lang w:eastAsia="ru-RU"/>
        </w:rPr>
        <w:t xml:space="preserve"> </w:t>
      </w:r>
      <w:r w:rsidRPr="00680A89">
        <w:rPr>
          <w:rFonts w:ascii="Times New Roman" w:eastAsia="Times New Roman" w:hAnsi="Times New Roman" w:cs="Times New Roman"/>
          <w:sz w:val="28"/>
          <w:szCs w:val="28"/>
          <w:lang w:eastAsia="ru-RU"/>
        </w:rPr>
        <w:t xml:space="preserve">на    который распространяются его полномочия, вправе: </w:t>
      </w:r>
    </w:p>
    <w:p w:rsidR="00581208" w:rsidRPr="00581208" w:rsidRDefault="00581208" w:rsidP="00DD7119">
      <w:pPr>
        <w:suppressAutoHyphens/>
        <w:spacing w:after="0" w:line="360" w:lineRule="auto"/>
        <w:ind w:firstLine="709"/>
        <w:jc w:val="both"/>
        <w:rPr>
          <w:rFonts w:ascii="Times New Roman" w:eastAsia="Times New Roman" w:hAnsi="Times New Roman" w:cs="Times New Roman"/>
          <w:sz w:val="28"/>
          <w:szCs w:val="28"/>
          <w:lang w:eastAsia="ru-RU"/>
        </w:rPr>
      </w:pPr>
      <w:r w:rsidRPr="00581208">
        <w:rPr>
          <w:rFonts w:ascii="Times New Roman" w:eastAsia="Times New Roman" w:hAnsi="Times New Roman" w:cs="Times New Roman"/>
          <w:sz w:val="28"/>
          <w:szCs w:val="28"/>
          <w:lang w:eastAsia="ru-RU"/>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581208" w:rsidRPr="00581208" w:rsidRDefault="00581208" w:rsidP="00DD7119">
      <w:pPr>
        <w:suppressAutoHyphens/>
        <w:spacing w:after="0" w:line="360" w:lineRule="auto"/>
        <w:ind w:firstLine="709"/>
        <w:jc w:val="both"/>
        <w:rPr>
          <w:rFonts w:ascii="Times New Roman" w:eastAsia="Times New Roman" w:hAnsi="Times New Roman" w:cs="Times New Roman"/>
          <w:sz w:val="28"/>
          <w:szCs w:val="28"/>
          <w:lang w:eastAsia="ru-RU"/>
        </w:rPr>
      </w:pPr>
      <w:r w:rsidRPr="00581208">
        <w:rPr>
          <w:rFonts w:ascii="Times New Roman" w:eastAsia="Times New Roman" w:hAnsi="Times New Roman" w:cs="Times New Roman"/>
          <w:sz w:val="28"/>
          <w:szCs w:val="28"/>
          <w:lang w:eastAsia="ru-RU"/>
        </w:rPr>
        <w:t xml:space="preserve">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 списков избирателей, </w:t>
      </w:r>
      <w:r w:rsidRPr="00581208">
        <w:rPr>
          <w:rFonts w:ascii="Times New Roman" w:eastAsia="Times New Roman" w:hAnsi="Times New Roman" w:cs="Times New Roman"/>
          <w:sz w:val="28"/>
          <w:szCs w:val="28"/>
          <w:lang w:eastAsia="ru-RU"/>
        </w:rPr>
        <w:lastRenderedPageBreak/>
        <w:t>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581208" w:rsidRPr="00581208" w:rsidRDefault="00581208" w:rsidP="00581208">
      <w:pPr>
        <w:suppressAutoHyphens/>
        <w:spacing w:after="0" w:line="360" w:lineRule="auto"/>
        <w:ind w:firstLine="708"/>
        <w:jc w:val="both"/>
        <w:rPr>
          <w:rFonts w:ascii="Times New Roman" w:eastAsia="Times New Roman" w:hAnsi="Times New Roman" w:cs="Times New Roman"/>
          <w:sz w:val="28"/>
          <w:szCs w:val="28"/>
          <w:lang w:eastAsia="ru-RU"/>
        </w:rPr>
      </w:pPr>
      <w:r w:rsidRPr="00581208">
        <w:rPr>
          <w:rFonts w:ascii="Times New Roman" w:eastAsia="Times New Roman" w:hAnsi="Times New Roman" w:cs="Times New Roman"/>
          <w:sz w:val="28"/>
          <w:szCs w:val="28"/>
          <w:lang w:eastAsia="ru-RU"/>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581208" w:rsidRPr="00581208" w:rsidRDefault="00581208" w:rsidP="00581208">
      <w:pPr>
        <w:suppressAutoHyphens/>
        <w:spacing w:after="0" w:line="360" w:lineRule="auto"/>
        <w:ind w:firstLine="708"/>
        <w:jc w:val="both"/>
        <w:rPr>
          <w:rFonts w:ascii="Times New Roman" w:eastAsia="Times New Roman" w:hAnsi="Times New Roman" w:cs="Times New Roman"/>
          <w:sz w:val="28"/>
          <w:szCs w:val="28"/>
          <w:lang w:eastAsia="ru-RU"/>
        </w:rPr>
      </w:pPr>
      <w:r w:rsidRPr="00581208">
        <w:rPr>
          <w:rFonts w:ascii="Times New Roman" w:eastAsia="Times New Roman" w:hAnsi="Times New Roman" w:cs="Times New Roman"/>
          <w:sz w:val="28"/>
          <w:szCs w:val="28"/>
          <w:lang w:eastAsia="ru-RU"/>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5F0C77" w:rsidRPr="00680A89" w:rsidRDefault="005F0C77" w:rsidP="00ED4E53">
      <w:pPr>
        <w:suppressAutoHyphens/>
        <w:spacing w:after="0" w:line="360" w:lineRule="auto"/>
        <w:jc w:val="center"/>
        <w:rPr>
          <w:rFonts w:ascii="Times New Roman" w:hAnsi="Times New Roman" w:cs="Times New Roman"/>
          <w:b/>
          <w:sz w:val="28"/>
          <w:szCs w:val="28"/>
        </w:rPr>
      </w:pPr>
      <w:r w:rsidRPr="00680A89">
        <w:rPr>
          <w:rFonts w:ascii="Times New Roman" w:hAnsi="Times New Roman" w:cs="Times New Roman"/>
          <w:b/>
          <w:sz w:val="28"/>
          <w:szCs w:val="28"/>
        </w:rPr>
        <w:t>VI. ПОРЯДОК ПРОВЕДЕНИЯ ЗАСЕДАНИЙ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34.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Порядок проведения первого заседания Комиссии.</w:t>
      </w:r>
    </w:p>
    <w:p w:rsidR="005F0C77" w:rsidRPr="00680A89" w:rsidRDefault="005F0C77" w:rsidP="00581208">
      <w:pPr>
        <w:pStyle w:val="a6"/>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Комиссия собирается на свое первое заседание, если ее состав сформирован не менее чем на две трети от установленного числа членов Комиссии, не позднее, чем на пятнадцатый день после вынесения решения о назна</w:t>
      </w:r>
      <w:r w:rsidRPr="00680A89">
        <w:rPr>
          <w:rFonts w:ascii="Times New Roman" w:hAnsi="Times New Roman" w:cs="Times New Roman"/>
          <w:sz w:val="28"/>
          <w:szCs w:val="28"/>
        </w:rPr>
        <w:softHyphen/>
        <w:t>чении членов Комиссии Избирательной комиссией Тверской области, но не ранее истечения срока полномочий комиссии прежнего состава.</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Первое заседание Комиссии открывает и ведет </w:t>
      </w:r>
      <w:r w:rsidR="00E139A7" w:rsidRPr="00680A89">
        <w:rPr>
          <w:rFonts w:ascii="Times New Roman" w:hAnsi="Times New Roman" w:cs="Times New Roman"/>
          <w:sz w:val="28"/>
          <w:szCs w:val="28"/>
        </w:rPr>
        <w:t>п</w:t>
      </w:r>
      <w:r w:rsidRPr="00680A89">
        <w:rPr>
          <w:rFonts w:ascii="Times New Roman" w:hAnsi="Times New Roman" w:cs="Times New Roman"/>
          <w:sz w:val="28"/>
          <w:szCs w:val="28"/>
        </w:rPr>
        <w:t>редседатель Комис</w:t>
      </w:r>
      <w:r w:rsidRPr="00680A89">
        <w:rPr>
          <w:rFonts w:ascii="Times New Roman" w:hAnsi="Times New Roman" w:cs="Times New Roman"/>
          <w:sz w:val="28"/>
          <w:szCs w:val="28"/>
        </w:rPr>
        <w:softHyphen/>
        <w:t>сии.</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На первом заседании Комиссии председатель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w:t>
      </w:r>
      <w:r w:rsidR="00D13F25" w:rsidRPr="00680A89">
        <w:rPr>
          <w:rFonts w:ascii="Times New Roman" w:hAnsi="Times New Roman" w:cs="Times New Roman"/>
          <w:sz w:val="28"/>
          <w:szCs w:val="28"/>
        </w:rPr>
        <w:t>андидатов) на следующих выборах.</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Выборы заместителя председателя и секретаря Комиссии проводятся в соответствии с федеральным и областным законодательством, а также настоящим Регламентом.</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Для проведения выборов заместителя председателя и секретаря Комиссии открытым голосованием большинством голосов от числа присутст</w:t>
      </w:r>
      <w:r w:rsidRPr="00680A89">
        <w:rPr>
          <w:rFonts w:ascii="Times New Roman" w:hAnsi="Times New Roman" w:cs="Times New Roman"/>
          <w:sz w:val="28"/>
          <w:szCs w:val="28"/>
        </w:rPr>
        <w:softHyphen/>
        <w:t>вующих членов Комиссии избирается счетная комиссия в составе трех чле</w:t>
      </w:r>
      <w:r w:rsidRPr="00680A89">
        <w:rPr>
          <w:rFonts w:ascii="Times New Roman" w:hAnsi="Times New Roman" w:cs="Times New Roman"/>
          <w:sz w:val="28"/>
          <w:szCs w:val="28"/>
        </w:rPr>
        <w:softHyphen/>
        <w:t>нов Комиссии с правом решающего голоса.</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Кандидатов на должность заместителя </w:t>
      </w:r>
      <w:r w:rsidR="00E139A7" w:rsidRPr="00680A89">
        <w:rPr>
          <w:rFonts w:ascii="Times New Roman" w:hAnsi="Times New Roman" w:cs="Times New Roman"/>
          <w:sz w:val="28"/>
          <w:szCs w:val="28"/>
        </w:rPr>
        <w:t>п</w:t>
      </w:r>
      <w:r w:rsidRPr="00680A89">
        <w:rPr>
          <w:rFonts w:ascii="Times New Roman" w:hAnsi="Times New Roman" w:cs="Times New Roman"/>
          <w:sz w:val="28"/>
          <w:szCs w:val="28"/>
        </w:rPr>
        <w:t>редседателя и секретаря Комиссии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заместителя председателя и секретаря Комиссии вносятся фамилии, имена, отчества всех выдвинутых кандидатов, за исключени</w:t>
      </w:r>
      <w:r w:rsidRPr="00680A89">
        <w:rPr>
          <w:rFonts w:ascii="Times New Roman" w:hAnsi="Times New Roman" w:cs="Times New Roman"/>
          <w:sz w:val="28"/>
          <w:szCs w:val="28"/>
        </w:rPr>
        <w:softHyphen/>
        <w:t>ем лиц, взявших самоотвод. Самоотвод принимается без голосования.   По кандидатурам проводится обсуждение.</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Если голосование проводится по нескольким кандидатурам, в бюллетене справа от фамилии, имени, отчества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 Если голосование проводится по одной кандидатуре, ниже фамилии, имени, отчества кандидата указываются варианты волеизъявления сло</w:t>
      </w:r>
      <w:r w:rsidRPr="00680A89">
        <w:rPr>
          <w:rFonts w:ascii="Times New Roman" w:hAnsi="Times New Roman" w:cs="Times New Roman"/>
          <w:sz w:val="28"/>
          <w:szCs w:val="28"/>
        </w:rPr>
        <w:softHyphen/>
        <w:t>вами «За» и «Против», справа от которых помещаются пустые квадраты.</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Форма бюллетеня утверждается Комиссией открытым голосованием </w:t>
      </w:r>
      <w:r w:rsidR="00E139A7" w:rsidRPr="00680A89">
        <w:rPr>
          <w:rFonts w:ascii="Times New Roman" w:hAnsi="Times New Roman" w:cs="Times New Roman"/>
          <w:sz w:val="28"/>
          <w:szCs w:val="28"/>
        </w:rPr>
        <w:t>по предложению счетной комиссии.</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В случае если на должность заместителя председателя или секретаря Комиссии было выдвинуто два и более кандидата и ни один из них </w:t>
      </w:r>
      <w:r w:rsidRPr="00680A89">
        <w:rPr>
          <w:rFonts w:ascii="Times New Roman" w:hAnsi="Times New Roman" w:cs="Times New Roman"/>
          <w:sz w:val="28"/>
          <w:szCs w:val="28"/>
        </w:rPr>
        <w:lastRenderedPageBreak/>
        <w:t>не набрал требуемого для избрания числа голосов, проводятся следующие процедуры:</w:t>
      </w:r>
    </w:p>
    <w:p w:rsidR="005F0C77" w:rsidRPr="00680A89" w:rsidRDefault="00581208"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w:t>
      </w:r>
      <w:r w:rsidR="005F0C77" w:rsidRPr="00680A89">
        <w:rPr>
          <w:rFonts w:ascii="Times New Roman" w:hAnsi="Times New Roman" w:cs="Times New Roman"/>
          <w:sz w:val="28"/>
          <w:szCs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5F0C77" w:rsidRPr="00680A89" w:rsidRDefault="00581208"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w:t>
      </w:r>
      <w:r w:rsidR="005F0C77" w:rsidRPr="00680A89">
        <w:rPr>
          <w:rFonts w:ascii="Times New Roman" w:hAnsi="Times New Roman" w:cs="Times New Roman"/>
          <w:sz w:val="28"/>
          <w:szCs w:val="28"/>
        </w:rPr>
        <w:t>при выдвижении в первом туре более двоих кандидатов второй тур голосования проводится по двум кандидатам, получившим наибольшее число голосов;</w:t>
      </w:r>
    </w:p>
    <w:p w:rsidR="005F0C77" w:rsidRPr="00680A89" w:rsidRDefault="00581208" w:rsidP="00DD7119">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w:t>
      </w:r>
      <w:r w:rsidR="005F0C77" w:rsidRPr="00680A89">
        <w:rPr>
          <w:rFonts w:ascii="Times New Roman" w:hAnsi="Times New Roman" w:cs="Times New Roman"/>
          <w:sz w:val="28"/>
          <w:szCs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Кандидату для избрания на должность заместителя председателя или секретаря Комиссии по итогам второго тура голосования необходимо набрать не менее половины голосов от установленного числа членов комиссии.</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заместителя председателя или секретаря Комиссии могут быть выдвинуты любые члены Комиссии, в том числе и те, по кандидатурам которых уже проводилось голосование.</w:t>
      </w:r>
    </w:p>
    <w:p w:rsidR="005F0C77" w:rsidRPr="00680A89" w:rsidRDefault="005F0C77" w:rsidP="00581208">
      <w:pPr>
        <w:numPr>
          <w:ilvl w:val="0"/>
          <w:numId w:val="32"/>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Решение об избрании заместителя председателя и секрет</w:t>
      </w:r>
      <w:r w:rsidR="00581208" w:rsidRPr="00680A89">
        <w:rPr>
          <w:rFonts w:ascii="Times New Roman" w:hAnsi="Times New Roman" w:cs="Times New Roman"/>
          <w:sz w:val="28"/>
          <w:szCs w:val="28"/>
        </w:rPr>
        <w:t>аря Ко</w:t>
      </w:r>
      <w:r w:rsidRPr="00680A89">
        <w:rPr>
          <w:rFonts w:ascii="Times New Roman" w:hAnsi="Times New Roman" w:cs="Times New Roman"/>
          <w:sz w:val="28"/>
          <w:szCs w:val="28"/>
        </w:rPr>
        <w:t>миссии принимается Комиссией на основании протокола счетной комиссии о результатах тайного голосования   по выборам   на должность заместителя председателя Комиссии и секретаря Комиссии и оформляется постановлением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lastRenderedPageBreak/>
        <w:t xml:space="preserve">Статья 35.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5F0C77" w:rsidRPr="00680A89" w:rsidRDefault="005F0C77" w:rsidP="000F55B0">
      <w:pPr>
        <w:suppressAutoHyphens/>
        <w:spacing w:after="0" w:line="360" w:lineRule="auto"/>
        <w:ind w:firstLine="709"/>
        <w:rPr>
          <w:rFonts w:ascii="Times New Roman" w:hAnsi="Times New Roman" w:cs="Times New Roman"/>
          <w:sz w:val="28"/>
          <w:szCs w:val="28"/>
        </w:rPr>
      </w:pPr>
      <w:r w:rsidRPr="00680A89">
        <w:rPr>
          <w:rFonts w:ascii="Times New Roman" w:hAnsi="Times New Roman" w:cs="Times New Roman"/>
          <w:b/>
          <w:sz w:val="28"/>
          <w:szCs w:val="28"/>
        </w:rPr>
        <w:t xml:space="preserve">Статья 36.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1. Подготовка к заседанию Комиссии включает в себя:</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подготовку проекта повестки дня заседания;</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извещение о заседании членов Комиссии за 2 дня;</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подготовку проектов постановлений, приложений к ним, информационных и других материалов по рассматриваемым вопросам,</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Заседания Комиссии созываются председателем Комиссии или по его поручению заместителем председателя. Заседание Комиссии также обязательно проводится по требованию не менее одной трети от установленного числа членов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 Заседания Комиссии проводятся в соответствии с планами ее работы по мере необходимости.</w:t>
      </w:r>
    </w:p>
    <w:p w:rsidR="005F0C77" w:rsidRPr="00680A89" w:rsidRDefault="005F0C77" w:rsidP="000F55B0">
      <w:pPr>
        <w:suppressAutoHyphens/>
        <w:spacing w:after="0" w:line="360" w:lineRule="auto"/>
        <w:ind w:firstLine="709"/>
        <w:rPr>
          <w:rFonts w:ascii="Times New Roman" w:hAnsi="Times New Roman" w:cs="Times New Roman"/>
          <w:sz w:val="28"/>
          <w:szCs w:val="28"/>
        </w:rPr>
      </w:pPr>
      <w:r w:rsidRPr="00680A89">
        <w:rPr>
          <w:rFonts w:ascii="Times New Roman" w:hAnsi="Times New Roman" w:cs="Times New Roman"/>
          <w:b/>
          <w:sz w:val="28"/>
          <w:szCs w:val="28"/>
        </w:rPr>
        <w:t>Статья 37.</w:t>
      </w:r>
      <w:r w:rsidRPr="00680A89">
        <w:rPr>
          <w:rFonts w:ascii="Times New Roman" w:hAnsi="Times New Roman" w:cs="Times New Roman"/>
          <w:sz w:val="28"/>
          <w:szCs w:val="28"/>
        </w:rPr>
        <w:t xml:space="preserve">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Заседание Комиссии является правомочным, если на нем присутствует большинство от установленного числа членов Комиссии с пра</w:t>
      </w:r>
      <w:r w:rsidRPr="00680A89">
        <w:rPr>
          <w:rFonts w:ascii="Times New Roman" w:hAnsi="Times New Roman" w:cs="Times New Roman"/>
          <w:sz w:val="28"/>
          <w:szCs w:val="28"/>
        </w:rPr>
        <w:softHyphen/>
        <w:t>вом решающего голоса.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До начала заседания проводится регистрация членов Комиссии, результаты которой оглашаются председательствующим перед открытием за</w:t>
      </w:r>
      <w:r w:rsidRPr="00680A89">
        <w:rPr>
          <w:rFonts w:ascii="Times New Roman" w:hAnsi="Times New Roman" w:cs="Times New Roman"/>
          <w:sz w:val="28"/>
          <w:szCs w:val="28"/>
        </w:rPr>
        <w:softHyphen/>
        <w:t>седания.</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38.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Комиссия вправе рассмотреть любой вопрос, входящий в ее компетенцию.</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Исключительно на заседаниях Комиссии решаются вопросы:</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избрании на должности и освобождении от должностей заместителя председателя и секретаря Комиссии;</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о назначении членов УИК, комиссий референдума, а также их предсе</w:t>
      </w:r>
      <w:r w:rsidRPr="00680A89">
        <w:rPr>
          <w:rFonts w:ascii="Times New Roman" w:hAnsi="Times New Roman" w:cs="Times New Roman"/>
          <w:sz w:val="28"/>
          <w:szCs w:val="28"/>
        </w:rPr>
        <w:softHyphen/>
        <w:t>дателей;</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  финансовом  обеспечении  подготовки  и  проведения  выборов и референдумов;</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определении результатов голосования;</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отмене решений участковых избирательных комиссий, комиссий</w:t>
      </w:r>
      <w:r w:rsidR="00F5626F" w:rsidRPr="00680A89">
        <w:rPr>
          <w:rFonts w:ascii="Times New Roman" w:hAnsi="Times New Roman" w:cs="Times New Roman"/>
          <w:sz w:val="28"/>
          <w:szCs w:val="28"/>
        </w:rPr>
        <w:t xml:space="preserve"> </w:t>
      </w:r>
      <w:r w:rsidRPr="00680A89">
        <w:rPr>
          <w:rFonts w:ascii="Times New Roman" w:hAnsi="Times New Roman" w:cs="Times New Roman"/>
          <w:sz w:val="28"/>
          <w:szCs w:val="28"/>
        </w:rPr>
        <w:t>референдума, в случае, предусмотренном пунктом 9 статьи 26 Федерального</w:t>
      </w:r>
      <w:r w:rsidR="00BF4A07" w:rsidRPr="00680A89">
        <w:rPr>
          <w:rFonts w:ascii="Times New Roman" w:hAnsi="Times New Roman" w:cs="Times New Roman"/>
          <w:sz w:val="28"/>
          <w:szCs w:val="28"/>
        </w:rPr>
        <w:t xml:space="preserve"> </w:t>
      </w:r>
      <w:r w:rsidRPr="00680A89">
        <w:rPr>
          <w:rFonts w:ascii="Times New Roman" w:hAnsi="Times New Roman" w:cs="Times New Roman"/>
          <w:sz w:val="28"/>
          <w:szCs w:val="28"/>
        </w:rPr>
        <w:t>закона, пунктом 10 статьи 22 Избирательного кодекса Тверской области;</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утверждении планов работы и программ Комиссии;</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 распределении обязанностей между членами Комиссии;</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утверждении методических рекомендаций, иных актов Комиссии, а также принятия обращений и заявлений;</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 принятии Регламента Комиссии, внесении в него изменений и дополнений;</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обращении в суд с заявлением о расформировании избирательных комиссий, комиссий референдума, о признании члена Комиссии с правом решающего голоса систематически не исполняющим свои обязанности;</w:t>
      </w:r>
    </w:p>
    <w:p w:rsidR="005F0C77" w:rsidRPr="00680A89" w:rsidRDefault="005F0C77" w:rsidP="002B41C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иные вопросы, предусмотренные федеральными конституционными законами и федеральными законами, законами Тверской области.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 Для подготовки вопросов, вносимых на рассмотрение Комиссии, постановлением Комиссии или распоряжением председателя Комиссии могут создаваться рабочие группы из числа членов Комиссии, членов нижестоящих избирательных комиссий, комиссий референдума.</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39.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1. Председательствующий на заседании Комиссии:</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открывает, ведёт и закрывает заседание Комиссии в соответствии со ст. 23 Регламента Председатель избирательной комиссии;</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организует обсуждение вопросов повестки дня заседания Комиссии, ставит их на голосование;</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предоставляет слово для выступления членам Комиссии в порядке очередности поступивших заявок, а также приглашенным лицам;</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ставит на голосование в порядке поступления все предложения членов Комиссии;</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организует голосование и</w:t>
      </w:r>
      <w:r w:rsidR="008A6B32" w:rsidRPr="00680A89">
        <w:rPr>
          <w:rFonts w:ascii="Times New Roman" w:hAnsi="Times New Roman" w:cs="Times New Roman"/>
          <w:sz w:val="28"/>
          <w:szCs w:val="28"/>
        </w:rPr>
        <w:t xml:space="preserve"> </w:t>
      </w:r>
      <w:r w:rsidRPr="00680A89">
        <w:rPr>
          <w:rFonts w:ascii="Times New Roman" w:hAnsi="Times New Roman" w:cs="Times New Roman"/>
          <w:sz w:val="28"/>
          <w:szCs w:val="28"/>
        </w:rPr>
        <w:t>подсчет голосов, оглашает результаты голосования:</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обеспечивает соблюдение положений настоящего Регламента членами Комиссии и приглашенными лицами.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Председательствующий во время выступлений членов Комиссии и приглашенных лиц не вправе комментировать их высказыва</w:t>
      </w:r>
      <w:r w:rsidR="00680A89" w:rsidRPr="00680A89">
        <w:rPr>
          <w:rFonts w:ascii="Times New Roman" w:hAnsi="Times New Roman" w:cs="Times New Roman"/>
          <w:sz w:val="28"/>
          <w:szCs w:val="28"/>
        </w:rPr>
        <w:t>ния. В случае от</w:t>
      </w:r>
      <w:r w:rsidRPr="00680A89">
        <w:rPr>
          <w:rFonts w:ascii="Times New Roman" w:hAnsi="Times New Roman" w:cs="Times New Roman"/>
          <w:sz w:val="28"/>
          <w:szCs w:val="28"/>
        </w:rPr>
        <w:t>клонения выступающего от утвержденной</w:t>
      </w:r>
      <w:r w:rsidR="008A6B32" w:rsidRPr="00680A89">
        <w:rPr>
          <w:rFonts w:ascii="Times New Roman" w:hAnsi="Times New Roman" w:cs="Times New Roman"/>
          <w:sz w:val="28"/>
          <w:szCs w:val="28"/>
        </w:rPr>
        <w:t xml:space="preserve"> повестки дня председательствую</w:t>
      </w:r>
      <w:r w:rsidRPr="00680A89">
        <w:rPr>
          <w:rFonts w:ascii="Times New Roman" w:hAnsi="Times New Roman" w:cs="Times New Roman"/>
          <w:sz w:val="28"/>
          <w:szCs w:val="28"/>
        </w:rPr>
        <w:t>щий вправе сделать последнему соответствующее замечание.</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40. </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sz w:val="28"/>
          <w:szCs w:val="28"/>
        </w:rPr>
        <w:t>1. На заседании Комиссии ведется протокол. Протокол ве</w:t>
      </w:r>
      <w:r w:rsidRPr="00680A89">
        <w:rPr>
          <w:rFonts w:ascii="Times New Roman" w:hAnsi="Times New Roman" w:cs="Times New Roman"/>
          <w:sz w:val="28"/>
          <w:szCs w:val="28"/>
        </w:rPr>
        <w:softHyphen/>
        <w:t>дет секретарь Комиссии. В случае отсутствия секретаря по решению Комис</w:t>
      </w:r>
      <w:r w:rsidRPr="00680A89">
        <w:rPr>
          <w:rFonts w:ascii="Times New Roman" w:hAnsi="Times New Roman" w:cs="Times New Roman"/>
          <w:sz w:val="28"/>
          <w:szCs w:val="28"/>
        </w:rPr>
        <w:softHyphen/>
        <w:t>сии ведение протокола поручается члену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w:t>
      </w:r>
      <w:r w:rsidR="008A6B32" w:rsidRPr="00680A89">
        <w:rPr>
          <w:rFonts w:ascii="Times New Roman" w:hAnsi="Times New Roman" w:cs="Times New Roman"/>
          <w:sz w:val="28"/>
          <w:szCs w:val="28"/>
        </w:rPr>
        <w:t xml:space="preserve"> </w:t>
      </w:r>
      <w:r w:rsidRPr="00680A89">
        <w:rPr>
          <w:rFonts w:ascii="Times New Roman" w:hAnsi="Times New Roman" w:cs="Times New Roman"/>
          <w:sz w:val="28"/>
          <w:szCs w:val="28"/>
        </w:rPr>
        <w:t>В протоколе заседания Комиссии указываются: дата и место проведения, повестка дня, фамилии присутствующих членов Комиссии и приглашенных, результаты голосования, принятые решения.</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w:t>
      </w:r>
      <w:r w:rsidR="008A6B32" w:rsidRPr="00680A89">
        <w:rPr>
          <w:rFonts w:ascii="Times New Roman" w:hAnsi="Times New Roman" w:cs="Times New Roman"/>
          <w:sz w:val="28"/>
          <w:szCs w:val="28"/>
        </w:rPr>
        <w:t xml:space="preserve"> </w:t>
      </w:r>
      <w:r w:rsidRPr="00680A89">
        <w:rPr>
          <w:rFonts w:ascii="Times New Roman" w:hAnsi="Times New Roman" w:cs="Times New Roman"/>
          <w:sz w:val="28"/>
          <w:szCs w:val="28"/>
        </w:rPr>
        <w:t>К протоколу прилагаются принятые в ходе заседания постановления Комиссии, а также разъяснения, иные нормативные акты, заключения, заявления и обращения Комиссии, особые мнения членов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4.</w:t>
      </w:r>
      <w:r w:rsidR="008A6B32" w:rsidRPr="00680A89">
        <w:rPr>
          <w:rFonts w:ascii="Times New Roman" w:hAnsi="Times New Roman" w:cs="Times New Roman"/>
          <w:sz w:val="28"/>
          <w:szCs w:val="28"/>
        </w:rPr>
        <w:t xml:space="preserve"> </w:t>
      </w:r>
      <w:r w:rsidRPr="00680A89">
        <w:rPr>
          <w:rFonts w:ascii="Times New Roman" w:hAnsi="Times New Roman" w:cs="Times New Roman"/>
          <w:sz w:val="28"/>
          <w:szCs w:val="28"/>
        </w:rPr>
        <w:t>Протокол подписывается председательствующим на заседании Комиссии и секретарем комиссии (или лицом, его заменяющим).</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41.</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содоклада - 7 минут, заключительного слова - 3 минут</w:t>
      </w:r>
      <w:r w:rsidR="008A6B32" w:rsidRPr="00680A89">
        <w:rPr>
          <w:rFonts w:ascii="Times New Roman" w:hAnsi="Times New Roman" w:cs="Times New Roman"/>
          <w:sz w:val="28"/>
          <w:szCs w:val="28"/>
        </w:rPr>
        <w:t xml:space="preserve">ы, выступлений в прениях - </w:t>
      </w:r>
      <w:r w:rsidR="008A6B32" w:rsidRPr="00680A89">
        <w:rPr>
          <w:rFonts w:ascii="Times New Roman" w:hAnsi="Times New Roman" w:cs="Times New Roman"/>
          <w:sz w:val="28"/>
          <w:szCs w:val="28"/>
        </w:rPr>
        <w:br/>
      </w:r>
      <w:r w:rsidR="008A6B32" w:rsidRPr="00680A89">
        <w:rPr>
          <w:rFonts w:ascii="Times New Roman" w:hAnsi="Times New Roman" w:cs="Times New Roman"/>
          <w:sz w:val="28"/>
          <w:szCs w:val="28"/>
        </w:rPr>
        <w:lastRenderedPageBreak/>
        <w:t>5 ми</w:t>
      </w:r>
      <w:r w:rsidRPr="00680A89">
        <w:rPr>
          <w:rFonts w:ascii="Times New Roman" w:hAnsi="Times New Roman" w:cs="Times New Roman"/>
          <w:sz w:val="28"/>
          <w:szCs w:val="28"/>
        </w:rPr>
        <w:t>нут, дачи справок, оглашения информаци</w:t>
      </w:r>
      <w:r w:rsidR="008A6B32" w:rsidRPr="00680A89">
        <w:rPr>
          <w:rFonts w:ascii="Times New Roman" w:hAnsi="Times New Roman" w:cs="Times New Roman"/>
          <w:sz w:val="28"/>
          <w:szCs w:val="28"/>
        </w:rPr>
        <w:t xml:space="preserve">и, заявлений и обращений - </w:t>
      </w:r>
      <w:r w:rsidR="008A6B32" w:rsidRPr="00680A89">
        <w:rPr>
          <w:rFonts w:ascii="Times New Roman" w:hAnsi="Times New Roman" w:cs="Times New Roman"/>
          <w:sz w:val="28"/>
          <w:szCs w:val="28"/>
        </w:rPr>
        <w:br/>
        <w:t>2 ми</w:t>
      </w:r>
      <w:r w:rsidRPr="00680A89">
        <w:rPr>
          <w:rFonts w:ascii="Times New Roman" w:hAnsi="Times New Roman" w:cs="Times New Roman"/>
          <w:sz w:val="28"/>
          <w:szCs w:val="28"/>
        </w:rPr>
        <w:t>нуты, если иное не установлено решениями Комиссии.</w:t>
      </w:r>
    </w:p>
    <w:p w:rsidR="005F0C77" w:rsidRPr="00680A89" w:rsidRDefault="005F0C77" w:rsidP="00ED4E53">
      <w:pPr>
        <w:suppressAutoHyphens/>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VII.   ПОРЯДОК ГОЛОСОВАНИЯ НА ЗАСЕДАНИЯХ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42.</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Все решения Комиссии принимаются на ее заседаниях от</w:t>
      </w:r>
      <w:r w:rsidRPr="00680A89">
        <w:rPr>
          <w:rFonts w:ascii="Times New Roman" w:hAnsi="Times New Roman" w:cs="Times New Roman"/>
          <w:sz w:val="28"/>
          <w:szCs w:val="28"/>
        </w:rPr>
        <w:softHyphen/>
        <w:t>крытым или тайным голосованием с использованием бюллетеней.</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43.</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Комиссия по требованию любого ее члена обязана прово</w:t>
      </w:r>
      <w:r w:rsidRPr="00680A89">
        <w:rPr>
          <w:rFonts w:ascii="Times New Roman" w:hAnsi="Times New Roman" w:cs="Times New Roman"/>
          <w:sz w:val="28"/>
          <w:szCs w:val="28"/>
        </w:rPr>
        <w:softHyphen/>
        <w:t>дить голосование по любым вопросам, входящим в ее компетенцию и рассматриваемым Комиссией на заседании в соответствии с утвержденной пове</w:t>
      </w:r>
      <w:r w:rsidRPr="00680A89">
        <w:rPr>
          <w:rFonts w:ascii="Times New Roman" w:hAnsi="Times New Roman" w:cs="Times New Roman"/>
          <w:sz w:val="28"/>
          <w:szCs w:val="28"/>
        </w:rPr>
        <w:softHyphen/>
        <w:t>сткой дня.</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44.</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Председательствующий, участвуя в открытом голосовании, голосует последним.</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45.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При голосовании член Комиссии с правом решающего го</w:t>
      </w:r>
      <w:r w:rsidRPr="00680A89">
        <w:rPr>
          <w:rFonts w:ascii="Times New Roman" w:hAnsi="Times New Roman" w:cs="Times New Roman"/>
          <w:sz w:val="28"/>
          <w:szCs w:val="28"/>
        </w:rPr>
        <w:softHyphen/>
        <w:t>лоса имеет один голос и голосует лично.</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46.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Член Комиссии с правом решающего голоса, не согласный с принятым Комиссией постановлением, вправе на заседании Комиссии, на котором было принято указанное постановление, после голосования довести до сведения членов Комиссии особое мнение, которое должно быть отражено в про</w:t>
      </w:r>
      <w:r w:rsidRPr="00680A89">
        <w:rPr>
          <w:rFonts w:ascii="Times New Roman" w:hAnsi="Times New Roman" w:cs="Times New Roman"/>
          <w:sz w:val="28"/>
          <w:szCs w:val="28"/>
        </w:rPr>
        <w:softHyphen/>
        <w:t>токоле заседания Комиссии и приложено в письменной форме к указанному протоколу. Особые мнения членов Комиссии с правом решающего голоса по вопросам, связанным с выборами должно быть  доведено председателем Комиссии до сведения Избирательной комиссии Тверской области не позднее чем в трехдневный срок со дня приня</w:t>
      </w:r>
      <w:r w:rsidRPr="00680A89">
        <w:rPr>
          <w:rFonts w:ascii="Times New Roman" w:hAnsi="Times New Roman" w:cs="Times New Roman"/>
          <w:sz w:val="28"/>
          <w:szCs w:val="28"/>
        </w:rPr>
        <w:softHyphen/>
        <w:t>тия решения, а в день голосования и в день, следующий за днем голосования, - незамедлительно.</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47. </w:t>
      </w:r>
    </w:p>
    <w:p w:rsidR="005F0C77" w:rsidRPr="00680A89" w:rsidRDefault="005F0C77" w:rsidP="000F55B0">
      <w:pPr>
        <w:numPr>
          <w:ilvl w:val="0"/>
          <w:numId w:val="2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Тайное голосование проводится в случаях, предусмотрен</w:t>
      </w:r>
      <w:r w:rsidRPr="00680A89">
        <w:rPr>
          <w:rFonts w:ascii="Times New Roman" w:hAnsi="Times New Roman" w:cs="Times New Roman"/>
          <w:sz w:val="28"/>
          <w:szCs w:val="28"/>
        </w:rPr>
        <w:softHyphen/>
        <w:t>ных федеральными конституционными законами, федеральными законами, законами Тверской области либо по решению Комиссии, принимаемому большинством голосов от числа присутствующих членов Комиссии.</w:t>
      </w:r>
    </w:p>
    <w:p w:rsidR="005F0C77" w:rsidRPr="00680A89" w:rsidRDefault="005F0C77" w:rsidP="000F55B0">
      <w:pPr>
        <w:numPr>
          <w:ilvl w:val="0"/>
          <w:numId w:val="2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Для проведения тайного голосования путем использования бюллетеней и определения его результатов из присутствующих членов комиссии с правом решающего голоса избирается счетная комиссия в количестве трех человек, которая избирает из своего состава председателя комиссии и организует проведение тайного голосования. Фор</w:t>
      </w:r>
      <w:r w:rsidRPr="00680A89">
        <w:rPr>
          <w:rFonts w:ascii="Times New Roman" w:hAnsi="Times New Roman" w:cs="Times New Roman"/>
          <w:sz w:val="28"/>
          <w:szCs w:val="28"/>
        </w:rPr>
        <w:softHyphen/>
        <w:t>ма   и   текст   бюллетеня   для   голосования   утверждаются   Комиссией   по предложению счетной комиссии.</w:t>
      </w:r>
    </w:p>
    <w:p w:rsidR="005F0C77" w:rsidRPr="00680A89" w:rsidRDefault="005F0C77" w:rsidP="000F55B0">
      <w:pPr>
        <w:numPr>
          <w:ilvl w:val="0"/>
          <w:numId w:val="2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Каждому члену Комиссии с правом решающего голоса выдается один бюллетень для тайного голосования.</w:t>
      </w:r>
    </w:p>
    <w:p w:rsidR="005F0C77" w:rsidRPr="00680A89" w:rsidRDefault="005F0C77" w:rsidP="000F55B0">
      <w:pPr>
        <w:numPr>
          <w:ilvl w:val="0"/>
          <w:numId w:val="2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5F0C77" w:rsidRPr="00680A89" w:rsidRDefault="005F0C77" w:rsidP="000F55B0">
      <w:pPr>
        <w:numPr>
          <w:ilvl w:val="0"/>
          <w:numId w:val="2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5F0C77" w:rsidRPr="00680A89" w:rsidRDefault="005F0C77" w:rsidP="000F55B0">
      <w:pPr>
        <w:numPr>
          <w:ilvl w:val="0"/>
          <w:numId w:val="26"/>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Недействительными считаются бюллетени, по которым невозможно определить  волеизъявление члена Комиссии с правом решающего голоса.</w:t>
      </w:r>
    </w:p>
    <w:p w:rsidR="005F0C77" w:rsidRPr="00680A89" w:rsidRDefault="005F0C77" w:rsidP="00680A89">
      <w:pPr>
        <w:numPr>
          <w:ilvl w:val="0"/>
          <w:numId w:val="26"/>
        </w:numPr>
        <w:suppressAutoHyphens/>
        <w:spacing w:after="0" w:line="360" w:lineRule="auto"/>
        <w:ind w:left="0" w:firstLine="851"/>
        <w:jc w:val="both"/>
        <w:rPr>
          <w:rFonts w:ascii="Times New Roman" w:hAnsi="Times New Roman" w:cs="Times New Roman"/>
          <w:sz w:val="28"/>
          <w:szCs w:val="28"/>
        </w:rPr>
      </w:pPr>
      <w:r w:rsidRPr="00680A89">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w:t>
      </w:r>
      <w:r w:rsidR="00680A89" w:rsidRPr="00680A89">
        <w:rPr>
          <w:rFonts w:ascii="Times New Roman" w:hAnsi="Times New Roman" w:cs="Times New Roman"/>
          <w:sz w:val="28"/>
          <w:szCs w:val="28"/>
        </w:rPr>
        <w:t>ающего голоса открытым голосова</w:t>
      </w:r>
      <w:r w:rsidRPr="00680A89">
        <w:rPr>
          <w:rFonts w:ascii="Times New Roman" w:hAnsi="Times New Roman" w:cs="Times New Roman"/>
          <w:sz w:val="28"/>
          <w:szCs w:val="28"/>
        </w:rPr>
        <w:t>нием утверждают результаты тайного голосования. Решение Комиссии, принятое тайным голосованием, оформляется постановлением Комиссии. Результаты голосования по всем вопросам вносятся в протокол заседания Комиссии.</w:t>
      </w:r>
    </w:p>
    <w:p w:rsidR="005F0C77" w:rsidRPr="00680A89" w:rsidRDefault="005F0C77" w:rsidP="00581208">
      <w:pPr>
        <w:suppressAutoHyphens/>
        <w:spacing w:after="0" w:line="360" w:lineRule="auto"/>
        <w:jc w:val="center"/>
        <w:rPr>
          <w:rFonts w:ascii="Times New Roman" w:hAnsi="Times New Roman" w:cs="Times New Roman"/>
          <w:b/>
          <w:sz w:val="28"/>
          <w:szCs w:val="28"/>
        </w:rPr>
      </w:pPr>
      <w:r w:rsidRPr="00680A89">
        <w:rPr>
          <w:rFonts w:ascii="Times New Roman" w:hAnsi="Times New Roman" w:cs="Times New Roman"/>
          <w:b/>
          <w:sz w:val="28"/>
          <w:szCs w:val="28"/>
        </w:rPr>
        <w:t>VI</w:t>
      </w:r>
      <w:r w:rsidRPr="00680A89">
        <w:rPr>
          <w:rFonts w:ascii="Times New Roman" w:hAnsi="Times New Roman" w:cs="Times New Roman"/>
          <w:b/>
          <w:sz w:val="28"/>
          <w:szCs w:val="28"/>
          <w:lang w:val="en-US"/>
        </w:rPr>
        <w:t>I</w:t>
      </w:r>
      <w:r w:rsidRPr="00680A89">
        <w:rPr>
          <w:rFonts w:ascii="Times New Roman" w:hAnsi="Times New Roman" w:cs="Times New Roman"/>
          <w:b/>
          <w:sz w:val="28"/>
          <w:szCs w:val="28"/>
        </w:rPr>
        <w:t>I.   ПОРЯДОК ПРИНЯТИЯ РЕШЕНИЙ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lastRenderedPageBreak/>
        <w:t xml:space="preserve">Статья 48.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Проекты постановлений Комиссии и другие необходимые материалы предоставляются членам Комиссии до открытия заседания, а в случае внесения вопроса в ходе заседания до окончания заседания.</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49.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При рассмотрении проекта постановления Комиссия за</w:t>
      </w:r>
      <w:r w:rsidRPr="00680A89">
        <w:rPr>
          <w:rFonts w:ascii="Times New Roman" w:hAnsi="Times New Roman" w:cs="Times New Roman"/>
          <w:sz w:val="28"/>
          <w:szCs w:val="28"/>
        </w:rPr>
        <w:softHyphen/>
        <w:t>слушивает основного докладчика, содоклады и проводит обсуждение проек</w:t>
      </w:r>
      <w:r w:rsidRPr="00680A89">
        <w:rPr>
          <w:rFonts w:ascii="Times New Roman" w:hAnsi="Times New Roman" w:cs="Times New Roman"/>
          <w:sz w:val="28"/>
          <w:szCs w:val="28"/>
        </w:rPr>
        <w:softHyphen/>
        <w:t>та. Проект постановления,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постановления принимается в целом.</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50.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При рассмотрении проекта постановления Комиссия впра</w:t>
      </w:r>
      <w:r w:rsidRPr="00680A89">
        <w:rPr>
          <w:rFonts w:ascii="Times New Roman" w:hAnsi="Times New Roman" w:cs="Times New Roman"/>
          <w:sz w:val="28"/>
          <w:szCs w:val="28"/>
        </w:rPr>
        <w:softHyphen/>
        <w:t xml:space="preserve">ве; </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принять постановление, в том числе с поправками, внесенными в ходе его обсуждения;</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принять постановление за основу с последующей его доработкой и повторным рассмотрением;</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отложить обсуждение проекта постановления;</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отклонить проект постановления.</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51.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Комиссия принимает решения по вопросам, отнесенным к ее компетенции федеральными конституционными законами, федеральными законами, законами Тверской области, а также установленным настоящим Регламентом.</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52.</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Считаются принятыми, если за них проголосовало боль</w:t>
      </w:r>
      <w:r w:rsidRPr="00680A89">
        <w:rPr>
          <w:rFonts w:ascii="Times New Roman" w:hAnsi="Times New Roman" w:cs="Times New Roman"/>
          <w:sz w:val="28"/>
          <w:szCs w:val="28"/>
        </w:rPr>
        <w:softHyphen/>
        <w:t>шинство членов Комиссии от установленного числа членов Комиссии с пра</w:t>
      </w:r>
      <w:r w:rsidRPr="00680A89">
        <w:rPr>
          <w:rFonts w:ascii="Times New Roman" w:hAnsi="Times New Roman" w:cs="Times New Roman"/>
          <w:sz w:val="28"/>
          <w:szCs w:val="28"/>
        </w:rPr>
        <w:softHyphen/>
        <w:t>вом решающего голоса следующие решения Комиссии:</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о внесении предложений по кандидатурам, об избрании либо освобождении от должности заместителя председателя и секретаря Комиссии;</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 финансовом обеспечении подготовки и проведения выборов и референдумов;</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 результатах голосования;</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отмене решений нижестоящих избирательных комиссий, комиссий референдума;</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об обращении в суд с заявлением о</w:t>
      </w:r>
      <w:r w:rsidR="008A6B32" w:rsidRPr="00680A89">
        <w:rPr>
          <w:rFonts w:ascii="Times New Roman" w:hAnsi="Times New Roman" w:cs="Times New Roman"/>
          <w:sz w:val="28"/>
          <w:szCs w:val="28"/>
        </w:rPr>
        <w:t xml:space="preserve"> признании члена Комиссии с пра</w:t>
      </w:r>
      <w:r w:rsidRPr="00680A89">
        <w:rPr>
          <w:rFonts w:ascii="Times New Roman" w:hAnsi="Times New Roman" w:cs="Times New Roman"/>
          <w:sz w:val="28"/>
          <w:szCs w:val="28"/>
        </w:rPr>
        <w:t>вом решающего голоса систематически не исполняющим свои обязанности;</w:t>
      </w:r>
    </w:p>
    <w:p w:rsidR="005F0C77" w:rsidRPr="00680A89" w:rsidRDefault="005F0C77" w:rsidP="008A6B32">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 принятии Регламента Комиссии, изменений и дополнений к нему.</w:t>
      </w:r>
    </w:p>
    <w:p w:rsidR="008A6B32" w:rsidRPr="00680A89" w:rsidRDefault="008A6B32" w:rsidP="008A6B32">
      <w:pPr>
        <w:suppressAutoHyphens/>
        <w:spacing w:after="0" w:line="360" w:lineRule="auto"/>
        <w:ind w:firstLine="709"/>
        <w:jc w:val="both"/>
        <w:rPr>
          <w:rFonts w:ascii="Times New Roman" w:hAnsi="Times New Roman" w:cs="Times New Roman"/>
          <w:sz w:val="28"/>
          <w:szCs w:val="28"/>
        </w:rPr>
      </w:pPr>
    </w:p>
    <w:p w:rsidR="008A6B32" w:rsidRPr="00680A89" w:rsidRDefault="008A6B32" w:rsidP="008A6B32">
      <w:pPr>
        <w:suppressAutoHyphens/>
        <w:spacing w:after="0" w:line="360" w:lineRule="auto"/>
        <w:ind w:firstLine="709"/>
        <w:jc w:val="both"/>
        <w:rPr>
          <w:rFonts w:ascii="Times New Roman" w:hAnsi="Times New Roman" w:cs="Times New Roman"/>
          <w:sz w:val="28"/>
          <w:szCs w:val="28"/>
        </w:rPr>
      </w:pP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53.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Решения Комиссии по иным вопросам принимаются боль</w:t>
      </w:r>
      <w:r w:rsidRPr="00680A89">
        <w:rPr>
          <w:rFonts w:ascii="Times New Roman" w:hAnsi="Times New Roman" w:cs="Times New Roman"/>
          <w:sz w:val="28"/>
          <w:szCs w:val="28"/>
        </w:rPr>
        <w:softHyphen/>
        <w:t>шинством голосов от числа присутствующих членов Комиссии с правом ре</w:t>
      </w:r>
      <w:r w:rsidRPr="00680A89">
        <w:rPr>
          <w:rFonts w:ascii="Times New Roman" w:hAnsi="Times New Roman" w:cs="Times New Roman"/>
          <w:sz w:val="28"/>
          <w:szCs w:val="28"/>
        </w:rPr>
        <w:softHyphen/>
        <w:t>шающего голоса.</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54.</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При принятии Комиссией решения открытым голосовани</w:t>
      </w:r>
      <w:r w:rsidRPr="00680A89">
        <w:rPr>
          <w:rFonts w:ascii="Times New Roman" w:hAnsi="Times New Roman" w:cs="Times New Roman"/>
          <w:sz w:val="28"/>
          <w:szCs w:val="28"/>
        </w:rPr>
        <w:softHyphen/>
        <w:t>ем в случае равенства голосов «за» и «против» голос председателя Комис</w:t>
      </w:r>
      <w:r w:rsidRPr="00680A89">
        <w:rPr>
          <w:rFonts w:ascii="Times New Roman" w:hAnsi="Times New Roman" w:cs="Times New Roman"/>
          <w:sz w:val="28"/>
          <w:szCs w:val="28"/>
        </w:rPr>
        <w:softHyphen/>
        <w:t xml:space="preserve">сии (председательствующего </w:t>
      </w:r>
      <w:r w:rsidR="00981A04" w:rsidRPr="00680A89">
        <w:rPr>
          <w:rFonts w:ascii="Times New Roman" w:hAnsi="Times New Roman" w:cs="Times New Roman"/>
          <w:sz w:val="28"/>
          <w:szCs w:val="28"/>
        </w:rPr>
        <w:t>на заседании) является решающим.</w:t>
      </w:r>
    </w:p>
    <w:p w:rsidR="005F0C77" w:rsidRPr="00680A89" w:rsidRDefault="005F0C77" w:rsidP="000F55B0">
      <w:pPr>
        <w:suppressAutoHyphens/>
        <w:spacing w:after="0" w:line="360" w:lineRule="auto"/>
        <w:ind w:firstLine="709"/>
        <w:rPr>
          <w:rFonts w:ascii="Times New Roman" w:hAnsi="Times New Roman" w:cs="Times New Roman"/>
          <w:b/>
          <w:sz w:val="28"/>
          <w:szCs w:val="28"/>
        </w:rPr>
      </w:pPr>
      <w:r w:rsidRPr="00680A89">
        <w:rPr>
          <w:rFonts w:ascii="Times New Roman" w:hAnsi="Times New Roman" w:cs="Times New Roman"/>
          <w:b/>
          <w:sz w:val="28"/>
          <w:szCs w:val="28"/>
        </w:rPr>
        <w:t xml:space="preserve">Статья 55. </w:t>
      </w:r>
    </w:p>
    <w:p w:rsidR="005F0C77" w:rsidRPr="00680A89" w:rsidRDefault="005F0C77" w:rsidP="00680A89">
      <w:pPr>
        <w:numPr>
          <w:ilvl w:val="0"/>
          <w:numId w:val="29"/>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 Принимаемые решения оформляются постановлениями Комиссии или выписками из протокола заседания Комиссии.</w:t>
      </w:r>
    </w:p>
    <w:p w:rsidR="005F0C77" w:rsidRPr="00680A89" w:rsidRDefault="005F0C77" w:rsidP="000F55B0">
      <w:pPr>
        <w:numPr>
          <w:ilvl w:val="0"/>
          <w:numId w:val="29"/>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Постановления Комиссии подписываются председателем и секретарем Комиссии. Выписки из протокола заседания Комиссии подписываются секретарем Комиссии.</w:t>
      </w:r>
    </w:p>
    <w:p w:rsidR="005F0C77" w:rsidRPr="00680A89" w:rsidRDefault="005F0C77" w:rsidP="000F55B0">
      <w:pPr>
        <w:numPr>
          <w:ilvl w:val="0"/>
          <w:numId w:val="29"/>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Принятые Комиссией постановления регистрируются в специальном журнале. В журнал заносится дата принятия, номер, название постановления.</w:t>
      </w:r>
    </w:p>
    <w:p w:rsidR="005F0C77" w:rsidRPr="00680A89" w:rsidRDefault="005F0C77" w:rsidP="000F55B0">
      <w:pPr>
        <w:numPr>
          <w:ilvl w:val="0"/>
          <w:numId w:val="29"/>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Постановления и иные акты Комиссии не подлежат государственной регистрации.</w:t>
      </w:r>
    </w:p>
    <w:p w:rsidR="005F0C77" w:rsidRPr="00680A89" w:rsidRDefault="005F0C77" w:rsidP="00ED4E53">
      <w:pPr>
        <w:suppressAutoHyphens/>
        <w:spacing w:after="0" w:line="240" w:lineRule="auto"/>
        <w:jc w:val="center"/>
        <w:rPr>
          <w:rFonts w:ascii="Times New Roman" w:hAnsi="Times New Roman" w:cs="Times New Roman"/>
          <w:b/>
          <w:sz w:val="28"/>
          <w:szCs w:val="28"/>
        </w:rPr>
      </w:pPr>
      <w:r w:rsidRPr="00680A89">
        <w:rPr>
          <w:rFonts w:ascii="Times New Roman" w:hAnsi="Times New Roman" w:cs="Times New Roman"/>
          <w:b/>
          <w:sz w:val="28"/>
          <w:szCs w:val="28"/>
        </w:rPr>
        <w:t xml:space="preserve">IX. ОРГАНИЗАЦИЯ КОНТРОЛЯ И ПРОВЕРКИ ИСПОЛНЕНИЯ </w:t>
      </w:r>
      <w:r w:rsidRPr="00680A89">
        <w:rPr>
          <w:rFonts w:ascii="Times New Roman" w:hAnsi="Times New Roman" w:cs="Times New Roman"/>
          <w:b/>
          <w:sz w:val="28"/>
          <w:szCs w:val="28"/>
        </w:rPr>
        <w:br/>
        <w:t>РАСПОРЯДИТЕЛЬНЫХ ДОКУМЕНТОВ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56.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Организационно-техническую работу по контролю ис</w:t>
      </w:r>
      <w:r w:rsidRPr="00680A89">
        <w:rPr>
          <w:rFonts w:ascii="Times New Roman" w:hAnsi="Times New Roman" w:cs="Times New Roman"/>
          <w:sz w:val="28"/>
          <w:szCs w:val="28"/>
        </w:rPr>
        <w:softHyphen/>
        <w:t>полнения распорядительных документов Комиссии осуществляет секре</w:t>
      </w:r>
      <w:r w:rsidRPr="00680A89">
        <w:rPr>
          <w:rFonts w:ascii="Times New Roman" w:hAnsi="Times New Roman" w:cs="Times New Roman"/>
          <w:sz w:val="28"/>
          <w:szCs w:val="28"/>
        </w:rPr>
        <w:softHyphen/>
        <w:t>тарь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57.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Распорядительные документы, которые ставятся на кон</w:t>
      </w:r>
      <w:r w:rsidRPr="00680A89">
        <w:rPr>
          <w:rFonts w:ascii="Times New Roman" w:hAnsi="Times New Roman" w:cs="Times New Roman"/>
          <w:sz w:val="28"/>
          <w:szCs w:val="28"/>
        </w:rPr>
        <w:softHyphen/>
        <w:t>троль, должны содержать в тексте указания о сроках исполнения, наименова</w:t>
      </w:r>
      <w:r w:rsidRPr="00680A89">
        <w:rPr>
          <w:rFonts w:ascii="Times New Roman" w:hAnsi="Times New Roman" w:cs="Times New Roman"/>
          <w:sz w:val="28"/>
          <w:szCs w:val="28"/>
        </w:rPr>
        <w:softHyphen/>
        <w:t>ния организаций, должностных лиц, на которые возлагается ответственность за исполнение.</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58.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Распорядительные документы снимаются с контроля по</w:t>
      </w:r>
      <w:r w:rsidRPr="00680A89">
        <w:rPr>
          <w:rFonts w:ascii="Times New Roman" w:hAnsi="Times New Roman" w:cs="Times New Roman"/>
          <w:sz w:val="28"/>
          <w:szCs w:val="28"/>
        </w:rPr>
        <w:softHyphen/>
        <w:t>становлением комиссии или председателем Комиссии по представлению справки об их выполнении.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59.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При возникновении необходимости и уважительных при</w:t>
      </w:r>
      <w:r w:rsidRPr="00680A89">
        <w:rPr>
          <w:rFonts w:ascii="Times New Roman" w:hAnsi="Times New Roman" w:cs="Times New Roman"/>
          <w:sz w:val="28"/>
          <w:szCs w:val="28"/>
        </w:rPr>
        <w:softHyphen/>
        <w:t>чин срок исполнения распорядительных документов может быть продлен, о чем делается отметка в соответствующем журнале.</w:t>
      </w:r>
    </w:p>
    <w:p w:rsidR="005F0C77" w:rsidRPr="00680A89" w:rsidRDefault="005F0C77" w:rsidP="00ED4E53">
      <w:pPr>
        <w:suppressAutoHyphens/>
        <w:spacing w:after="0" w:line="360" w:lineRule="auto"/>
        <w:jc w:val="center"/>
        <w:rPr>
          <w:rFonts w:ascii="Times New Roman" w:hAnsi="Times New Roman" w:cs="Times New Roman"/>
          <w:b/>
          <w:sz w:val="28"/>
          <w:szCs w:val="28"/>
        </w:rPr>
      </w:pPr>
      <w:r w:rsidRPr="00680A89">
        <w:rPr>
          <w:rFonts w:ascii="Times New Roman" w:hAnsi="Times New Roman" w:cs="Times New Roman"/>
          <w:b/>
          <w:sz w:val="28"/>
          <w:szCs w:val="28"/>
        </w:rPr>
        <w:t>X. ОБЕСПЕЧЕНИЕ ДЕЯТЕЛЬНОСТИ КОМИССИИ</w:t>
      </w:r>
    </w:p>
    <w:p w:rsidR="005F0C77" w:rsidRPr="00680A89" w:rsidRDefault="005F0C77" w:rsidP="000F55B0">
      <w:pPr>
        <w:suppressAutoHyphens/>
        <w:spacing w:after="0" w:line="360" w:lineRule="auto"/>
        <w:ind w:firstLine="709"/>
        <w:rPr>
          <w:rFonts w:ascii="Times New Roman" w:hAnsi="Times New Roman" w:cs="Times New Roman"/>
          <w:sz w:val="28"/>
          <w:szCs w:val="28"/>
        </w:rPr>
      </w:pPr>
      <w:r w:rsidRPr="00680A89">
        <w:rPr>
          <w:rFonts w:ascii="Times New Roman" w:hAnsi="Times New Roman" w:cs="Times New Roman"/>
          <w:b/>
          <w:sz w:val="28"/>
          <w:szCs w:val="28"/>
        </w:rPr>
        <w:t xml:space="preserve">Статья 60.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Комиссия осуществляет свою деятельность в соответст</w:t>
      </w:r>
      <w:r w:rsidRPr="00680A89">
        <w:rPr>
          <w:rFonts w:ascii="Times New Roman" w:hAnsi="Times New Roman" w:cs="Times New Roman"/>
          <w:sz w:val="28"/>
          <w:szCs w:val="28"/>
        </w:rPr>
        <w:softHyphen/>
        <w:t>вии с перспективными и оперативными планами работы, целевыми програм</w:t>
      </w:r>
      <w:r w:rsidRPr="00680A89">
        <w:rPr>
          <w:rFonts w:ascii="Times New Roman" w:hAnsi="Times New Roman" w:cs="Times New Roman"/>
          <w:sz w:val="28"/>
          <w:szCs w:val="28"/>
        </w:rPr>
        <w:softHyphen/>
        <w:t>мами, а также планами организационно-технических мероприятий по подго</w:t>
      </w:r>
      <w:r w:rsidRPr="00680A89">
        <w:rPr>
          <w:rFonts w:ascii="Times New Roman" w:hAnsi="Times New Roman" w:cs="Times New Roman"/>
          <w:sz w:val="28"/>
          <w:szCs w:val="28"/>
        </w:rPr>
        <w:softHyphen/>
        <w:t>товке и проведению выборов, референдумов.</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lastRenderedPageBreak/>
        <w:t>2. После утверждения Комиссией планы доводятся до сведения заинтересованных организаций и должностных лиц.</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 Итоги выполнения планов и программ рассматриваются на заседании Комиссии.</w:t>
      </w:r>
    </w:p>
    <w:p w:rsidR="005F0C77" w:rsidRPr="00680A89" w:rsidRDefault="005F0C77" w:rsidP="000F55B0">
      <w:pPr>
        <w:suppressAutoHyphens/>
        <w:spacing w:after="0" w:line="360" w:lineRule="auto"/>
        <w:ind w:firstLine="709"/>
        <w:rPr>
          <w:rFonts w:ascii="Times New Roman" w:hAnsi="Times New Roman" w:cs="Times New Roman"/>
          <w:sz w:val="28"/>
          <w:szCs w:val="28"/>
        </w:rPr>
      </w:pPr>
      <w:r w:rsidRPr="00680A89">
        <w:rPr>
          <w:rFonts w:ascii="Times New Roman" w:hAnsi="Times New Roman" w:cs="Times New Roman"/>
          <w:b/>
          <w:sz w:val="28"/>
          <w:szCs w:val="28"/>
        </w:rPr>
        <w:t xml:space="preserve">Статья 61.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Делопроизводство Комиссии организуется в соответст</w:t>
      </w:r>
      <w:r w:rsidRPr="00680A89">
        <w:rPr>
          <w:rFonts w:ascii="Times New Roman" w:hAnsi="Times New Roman" w:cs="Times New Roman"/>
          <w:sz w:val="28"/>
          <w:szCs w:val="28"/>
        </w:rPr>
        <w:softHyphen/>
        <w:t>вии с Инструкцией и номенклатурой дел.</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Инструкция по делопроизводству Комиссии утверждается на заседа</w:t>
      </w:r>
      <w:r w:rsidRPr="00680A89">
        <w:rPr>
          <w:rFonts w:ascii="Times New Roman" w:hAnsi="Times New Roman" w:cs="Times New Roman"/>
          <w:sz w:val="28"/>
          <w:szCs w:val="28"/>
        </w:rPr>
        <w:softHyphen/>
        <w:t>нии Комиссии. Правила и порядок работы с документами, предусмотренные Инструкцией, обязательны для членов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 Делопроизводство Комиссии орган</w:t>
      </w:r>
      <w:r w:rsidR="00680A89" w:rsidRPr="00680A89">
        <w:rPr>
          <w:rFonts w:ascii="Times New Roman" w:hAnsi="Times New Roman" w:cs="Times New Roman"/>
          <w:sz w:val="28"/>
          <w:szCs w:val="28"/>
        </w:rPr>
        <w:t>изуется с использованием автома</w:t>
      </w:r>
      <w:r w:rsidRPr="00680A89">
        <w:rPr>
          <w:rFonts w:ascii="Times New Roman" w:hAnsi="Times New Roman" w:cs="Times New Roman"/>
          <w:sz w:val="28"/>
          <w:szCs w:val="28"/>
        </w:rPr>
        <w:t>тизированной системы и в журналах.</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4. Номенклатура дел  составляется  ежегодно  в последнем квартале предшествующего года, согласовывается </w:t>
      </w:r>
      <w:r w:rsidR="00680A89" w:rsidRPr="00680A89">
        <w:rPr>
          <w:rFonts w:ascii="Times New Roman" w:hAnsi="Times New Roman" w:cs="Times New Roman"/>
          <w:sz w:val="28"/>
          <w:szCs w:val="28"/>
        </w:rPr>
        <w:t>с архивным органом, подписывает</w:t>
      </w:r>
      <w:r w:rsidRPr="00680A89">
        <w:rPr>
          <w:rFonts w:ascii="Times New Roman" w:hAnsi="Times New Roman" w:cs="Times New Roman"/>
          <w:sz w:val="28"/>
          <w:szCs w:val="28"/>
        </w:rPr>
        <w:t>ся секретарем Комиссии, утверждается председателем и вводится в действие с 1 января следующего года.</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5. Порядок хранения, передачи в архивы и уничтожения документов Комиссии, в том числе связанных с подготовкой и проведением выборов и референдумов определяется вышестоящими комиссиями по согласованию с архивными органами.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62.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1. Председатель Комиссии издает распоряжения по </w:t>
      </w:r>
      <w:r w:rsidR="00981A04" w:rsidRPr="00680A89">
        <w:rPr>
          <w:rFonts w:ascii="Times New Roman" w:hAnsi="Times New Roman" w:cs="Times New Roman"/>
          <w:sz w:val="28"/>
          <w:szCs w:val="28"/>
        </w:rPr>
        <w:t xml:space="preserve">основной деятельности </w:t>
      </w:r>
      <w:r w:rsidRPr="00680A89">
        <w:rPr>
          <w:rFonts w:ascii="Times New Roman" w:hAnsi="Times New Roman" w:cs="Times New Roman"/>
          <w:sz w:val="28"/>
          <w:szCs w:val="28"/>
        </w:rPr>
        <w:t xml:space="preserve">и </w:t>
      </w:r>
      <w:r w:rsidR="00981A04" w:rsidRPr="00680A89">
        <w:rPr>
          <w:rFonts w:ascii="Times New Roman" w:hAnsi="Times New Roman" w:cs="Times New Roman"/>
          <w:sz w:val="28"/>
          <w:szCs w:val="28"/>
        </w:rPr>
        <w:t>лич</w:t>
      </w:r>
      <w:r w:rsidR="00981A04" w:rsidRPr="00680A89">
        <w:rPr>
          <w:rFonts w:ascii="Times New Roman" w:hAnsi="Times New Roman" w:cs="Times New Roman"/>
          <w:sz w:val="28"/>
          <w:szCs w:val="28"/>
        </w:rPr>
        <w:softHyphen/>
        <w:t>ному составу</w:t>
      </w:r>
      <w:r w:rsidRPr="00680A89">
        <w:rPr>
          <w:rFonts w:ascii="Times New Roman" w:hAnsi="Times New Roman" w:cs="Times New Roman"/>
          <w:sz w:val="28"/>
          <w:szCs w:val="28"/>
        </w:rPr>
        <w:t>.</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2. Распоряжения председателя Комиссии печатаются на бланках установленной формы и подписываются председателем Комиссии.</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3. Распоряжения председателя Комиссии регистрируются отдельно от другой документации.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63.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Комиссия регулярно информирует граждан о проводимых ею мероприятиях и итогах своей работы через СМИ.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lastRenderedPageBreak/>
        <w:t xml:space="preserve">Статья 64.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1. Нормативную базу финансовой деятельности Комиссии составляют следующие документы:</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ФЗ ""О бухгалтерском учете" от 06.12.2011 г. № 402-ФЗ;</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Бюджетный кодекс РФ;</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Налоговый кодекс РФ;</w:t>
      </w:r>
    </w:p>
    <w:p w:rsidR="005F0C77" w:rsidRPr="00680A89" w:rsidRDefault="005F0C77" w:rsidP="000F55B0">
      <w:pPr>
        <w:shd w:val="clear" w:color="auto" w:fill="FFFFFF"/>
        <w:spacing w:after="0" w:line="360" w:lineRule="auto"/>
        <w:ind w:firstLine="709"/>
        <w:jc w:val="both"/>
        <w:rPr>
          <w:rFonts w:ascii="Times New Roman" w:hAnsi="Times New Roman" w:cs="Times New Roman"/>
          <w:bCs/>
          <w:sz w:val="28"/>
          <w:szCs w:val="28"/>
        </w:rPr>
      </w:pPr>
      <w:r w:rsidRPr="00680A89">
        <w:rPr>
          <w:rFonts w:ascii="Times New Roman" w:hAnsi="Times New Roman" w:cs="Times New Roman"/>
          <w:bCs/>
          <w:sz w:val="28"/>
          <w:szCs w:val="28"/>
        </w:rPr>
        <w:t>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F0C77" w:rsidRPr="00680A89" w:rsidRDefault="00C06F77" w:rsidP="000F55B0">
      <w:pPr>
        <w:suppressAutoHyphens/>
        <w:spacing w:after="0" w:line="360" w:lineRule="auto"/>
        <w:ind w:firstLine="709"/>
        <w:jc w:val="both"/>
        <w:rPr>
          <w:rFonts w:ascii="Times New Roman" w:hAnsi="Times New Roman" w:cs="Times New Roman"/>
          <w:sz w:val="28"/>
          <w:szCs w:val="28"/>
        </w:rPr>
      </w:pPr>
      <w:hyperlink r:id="rId10" w:anchor="text" w:history="1">
        <w:r w:rsidR="005F0C77" w:rsidRPr="00680A89">
          <w:rPr>
            <w:rFonts w:ascii="Times New Roman" w:hAnsi="Times New Roman" w:cs="Times New Roman"/>
            <w:bCs/>
            <w:sz w:val="28"/>
            <w:szCs w:val="28"/>
          </w:rPr>
          <w:t>Приказ Минфина РФ от 6 декабря 2010 г. N 162н "Об утверждении Плана счетов бюджетного учета и Инструкции по его применению"</w:t>
        </w:r>
      </w:hyperlink>
      <w:r w:rsidR="005F0C77" w:rsidRPr="00680A89">
        <w:rPr>
          <w:rFonts w:ascii="Times New Roman" w:hAnsi="Times New Roman" w:cs="Times New Roman"/>
          <w:bCs/>
          <w:sz w:val="28"/>
          <w:szCs w:val="28"/>
        </w:rPr>
        <w:t>,</w:t>
      </w:r>
    </w:p>
    <w:p w:rsidR="005F0C77" w:rsidRPr="00680A89" w:rsidRDefault="005F0C77" w:rsidP="000F55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0A89">
        <w:rPr>
          <w:rFonts w:ascii="Times New Roman" w:eastAsia="Times New Roman" w:hAnsi="Times New Roman" w:cs="Times New Roman"/>
          <w:sz w:val="28"/>
          <w:szCs w:val="28"/>
          <w:lang w:eastAsia="ru-RU"/>
        </w:rPr>
        <w:t xml:space="preserve">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5F0C77" w:rsidRPr="00680A89" w:rsidRDefault="005F0C77" w:rsidP="000F55B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680A89">
        <w:rPr>
          <w:rFonts w:ascii="Times New Roman" w:eastAsia="Times New Roman" w:hAnsi="Times New Roman" w:cs="Times New Roman"/>
          <w:bCs/>
          <w:sz w:val="28"/>
          <w:szCs w:val="28"/>
          <w:lang w:eastAsia="ru-RU"/>
        </w:rPr>
        <w:t>Приказ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F0C77" w:rsidRPr="00680A89" w:rsidRDefault="005F0C77" w:rsidP="000F55B0">
      <w:pPr>
        <w:shd w:val="clear" w:color="auto" w:fill="FFFFFF"/>
        <w:spacing w:after="0" w:line="360" w:lineRule="auto"/>
        <w:ind w:firstLine="709"/>
        <w:rPr>
          <w:rFonts w:ascii="Times New Roman" w:hAnsi="Times New Roman" w:cs="Times New Roman"/>
          <w:sz w:val="28"/>
          <w:szCs w:val="28"/>
        </w:rPr>
      </w:pPr>
      <w:r w:rsidRPr="00680A89">
        <w:rPr>
          <w:rFonts w:ascii="Times New Roman" w:hAnsi="Times New Roman" w:cs="Times New Roman"/>
          <w:sz w:val="28"/>
          <w:szCs w:val="28"/>
        </w:rPr>
        <w:t>другие нормативные акты.</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2. Комиссия финансируется   за счет средств федерального (расходы, связанные с подготовкой и проведением выборов Президента РФ, депутатов Государственной Думы Федерального Собрания РФ, референдума РФ) и областного бюджетов (расходы, связанные с подготовкой и проведением   </w:t>
      </w:r>
      <w:r w:rsidRPr="00680A89">
        <w:rPr>
          <w:rFonts w:ascii="Times New Roman" w:hAnsi="Times New Roman" w:cs="Times New Roman"/>
          <w:sz w:val="28"/>
          <w:szCs w:val="28"/>
        </w:rPr>
        <w:lastRenderedPageBreak/>
        <w:t>вы</w:t>
      </w:r>
      <w:r w:rsidRPr="00680A89">
        <w:rPr>
          <w:rFonts w:ascii="Times New Roman" w:hAnsi="Times New Roman" w:cs="Times New Roman"/>
          <w:sz w:val="28"/>
          <w:szCs w:val="28"/>
        </w:rPr>
        <w:softHyphen/>
        <w:t>боров</w:t>
      </w:r>
      <w:r w:rsidR="00981A04" w:rsidRPr="00680A89">
        <w:rPr>
          <w:rFonts w:ascii="Times New Roman" w:hAnsi="Times New Roman" w:cs="Times New Roman"/>
          <w:sz w:val="28"/>
          <w:szCs w:val="28"/>
        </w:rPr>
        <w:t xml:space="preserve"> Губернатора Тверской области, </w:t>
      </w:r>
      <w:r w:rsidRPr="00680A89">
        <w:rPr>
          <w:rFonts w:ascii="Times New Roman" w:hAnsi="Times New Roman" w:cs="Times New Roman"/>
          <w:sz w:val="28"/>
          <w:szCs w:val="28"/>
        </w:rPr>
        <w:t>депутатов Законодательного Собрания Тверской области, референдума Тверской области, обеспечением деятельности Комиссии, повышением правовой культуры избирателей и организаторов выборов, участников референдума); бюджета Калязинского района (расходы, связанные с подготовкой и проведением выборо</w:t>
      </w:r>
      <w:r w:rsidR="00981A04" w:rsidRPr="00680A89">
        <w:rPr>
          <w:rFonts w:ascii="Times New Roman" w:hAnsi="Times New Roman" w:cs="Times New Roman"/>
          <w:sz w:val="28"/>
          <w:szCs w:val="28"/>
        </w:rPr>
        <w:t>в депутатов Собрания депутатов</w:t>
      </w:r>
      <w:r w:rsidRPr="00680A89">
        <w:rPr>
          <w:rFonts w:ascii="Times New Roman" w:hAnsi="Times New Roman" w:cs="Times New Roman"/>
          <w:sz w:val="28"/>
          <w:szCs w:val="28"/>
        </w:rPr>
        <w:t>), бюджетов поселений Калязинского района (расходы, связанные с выборами депутатов Советов депутатов поселений).</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3. Комиссия расходует денежные средства в пределах утвержденных ассигнований в соответствии со сметами, которые утверждаются </w:t>
      </w:r>
      <w:r w:rsidR="00981A04" w:rsidRPr="00680A89">
        <w:rPr>
          <w:rFonts w:ascii="Times New Roman" w:hAnsi="Times New Roman" w:cs="Times New Roman"/>
          <w:sz w:val="28"/>
          <w:szCs w:val="28"/>
        </w:rPr>
        <w:t>Избирательной комиссией Тверской области</w:t>
      </w:r>
      <w:r w:rsidRPr="00680A89">
        <w:rPr>
          <w:rFonts w:ascii="Times New Roman" w:hAnsi="Times New Roman" w:cs="Times New Roman"/>
          <w:sz w:val="28"/>
          <w:szCs w:val="28"/>
        </w:rPr>
        <w:t>. Исполнение сметы расходов осуществляется Комиссией самостоятельно в соответствии со статьями расходов и учетной политикой.</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4.Требования бухгалтера по документальному оформлению хозяйственных операций и представлению к учету необходимых документов и сведений обязательны для всех работников и членов Комиссии.</w:t>
      </w:r>
    </w:p>
    <w:p w:rsidR="005F0C77" w:rsidRPr="00680A89" w:rsidRDefault="005F0C77" w:rsidP="000F55B0">
      <w:pPr>
        <w:numPr>
          <w:ilvl w:val="0"/>
          <w:numId w:val="29"/>
        </w:numPr>
        <w:suppressAutoHyphens/>
        <w:spacing w:after="0" w:line="360" w:lineRule="auto"/>
        <w:ind w:left="0" w:firstLine="709"/>
        <w:jc w:val="both"/>
        <w:rPr>
          <w:rFonts w:ascii="Times New Roman" w:hAnsi="Times New Roman" w:cs="Times New Roman"/>
          <w:sz w:val="28"/>
          <w:szCs w:val="28"/>
        </w:rPr>
      </w:pPr>
      <w:r w:rsidRPr="00680A89">
        <w:rPr>
          <w:rFonts w:ascii="Times New Roman" w:hAnsi="Times New Roman" w:cs="Times New Roman"/>
          <w:sz w:val="28"/>
          <w:szCs w:val="28"/>
        </w:rPr>
        <w:t>Для обеспечения своевременного составления  бухгалтерской отчетности применяется график документооборота по хозяйственным операциям. График  документооборота  разрабатывается   бухгалтером   и   утверждается председателем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65.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Инвентаризация имущества и обязательств Комиссии про</w:t>
      </w:r>
      <w:r w:rsidRPr="00680A89">
        <w:rPr>
          <w:rFonts w:ascii="Times New Roman" w:hAnsi="Times New Roman" w:cs="Times New Roman"/>
          <w:sz w:val="28"/>
          <w:szCs w:val="28"/>
        </w:rPr>
        <w:softHyphen/>
        <w:t>водится в соответствии с методическими указаниями по инвентаризации имущества и финансовых обязательств, утвержденных приказом Министерства финансов России от 13.06.1995 г. № 49</w:t>
      </w:r>
      <w:r w:rsidR="00981A04" w:rsidRPr="00680A89">
        <w:rPr>
          <w:rFonts w:ascii="Times New Roman" w:hAnsi="Times New Roman" w:cs="Times New Roman"/>
          <w:sz w:val="28"/>
          <w:szCs w:val="28"/>
        </w:rPr>
        <w:t xml:space="preserve"> (с изменениями)</w:t>
      </w:r>
      <w:r w:rsidRPr="00680A89">
        <w:rPr>
          <w:rFonts w:ascii="Times New Roman" w:hAnsi="Times New Roman" w:cs="Times New Roman"/>
          <w:sz w:val="28"/>
          <w:szCs w:val="28"/>
        </w:rPr>
        <w:t>. Состав инвентаризационной ко</w:t>
      </w:r>
      <w:r w:rsidRPr="00680A89">
        <w:rPr>
          <w:rFonts w:ascii="Times New Roman" w:hAnsi="Times New Roman" w:cs="Times New Roman"/>
          <w:sz w:val="28"/>
          <w:szCs w:val="28"/>
        </w:rPr>
        <w:softHyphen/>
        <w:t>миссии утверждается распоряжением пр</w:t>
      </w:r>
      <w:r w:rsidR="00981A04" w:rsidRPr="00680A89">
        <w:rPr>
          <w:rFonts w:ascii="Times New Roman" w:hAnsi="Times New Roman" w:cs="Times New Roman"/>
          <w:sz w:val="28"/>
          <w:szCs w:val="28"/>
        </w:rPr>
        <w:t>едседателя Комиссии. Председате</w:t>
      </w:r>
      <w:r w:rsidRPr="00680A89">
        <w:rPr>
          <w:rFonts w:ascii="Times New Roman" w:hAnsi="Times New Roman" w:cs="Times New Roman"/>
          <w:sz w:val="28"/>
          <w:szCs w:val="28"/>
        </w:rPr>
        <w:t>лем инвентаризационной комиссии является заместитель председателя Ко</w:t>
      </w:r>
      <w:r w:rsidRPr="00680A89">
        <w:rPr>
          <w:rFonts w:ascii="Times New Roman" w:hAnsi="Times New Roman" w:cs="Times New Roman"/>
          <w:sz w:val="28"/>
          <w:szCs w:val="28"/>
        </w:rPr>
        <w:softHyphen/>
        <w:t>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66.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 xml:space="preserve">Комиссия вправе при наличии средств для обеспечения своей деятельности привлекать работников на договорной основе. Прием на </w:t>
      </w:r>
      <w:r w:rsidRPr="00680A89">
        <w:rPr>
          <w:rFonts w:ascii="Times New Roman" w:hAnsi="Times New Roman" w:cs="Times New Roman"/>
          <w:sz w:val="28"/>
          <w:szCs w:val="28"/>
        </w:rPr>
        <w:lastRenderedPageBreak/>
        <w:t>временную работу указанных лиц производится на основании гражданско-правового договора, подписанного председателем Комиссии.</w:t>
      </w:r>
    </w:p>
    <w:p w:rsidR="005F0C77" w:rsidRPr="00680A89" w:rsidRDefault="005F0C77"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 xml:space="preserve">Статья 67. </w:t>
      </w:r>
    </w:p>
    <w:p w:rsidR="005F0C77" w:rsidRPr="00680A89" w:rsidRDefault="005F0C77" w:rsidP="000F55B0">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Председатель Комиссии осуществляет сам или поручает кому-либо осуществлять полномочия Комиссии как юридического лица. По</w:t>
      </w:r>
      <w:r w:rsidRPr="00680A89">
        <w:rPr>
          <w:rFonts w:ascii="Times New Roman" w:hAnsi="Times New Roman" w:cs="Times New Roman"/>
          <w:sz w:val="28"/>
          <w:szCs w:val="28"/>
        </w:rPr>
        <w:softHyphen/>
        <w:t>ручение на выполнение полномочий Комиссии как юридического лица оформляется доверенностью. Доверенность подписывается председателем, а в случае его отсутствия заместителем председателя Комиссии. Подпись удо</w:t>
      </w:r>
      <w:r w:rsidRPr="00680A89">
        <w:rPr>
          <w:rFonts w:ascii="Times New Roman" w:hAnsi="Times New Roman" w:cs="Times New Roman"/>
          <w:sz w:val="28"/>
          <w:szCs w:val="28"/>
        </w:rPr>
        <w:softHyphen/>
        <w:t>стоверяется печатью Комиссии. Выдача доверенности регистрируется в спе</w:t>
      </w:r>
      <w:r w:rsidRPr="00680A89">
        <w:rPr>
          <w:rFonts w:ascii="Times New Roman" w:hAnsi="Times New Roman" w:cs="Times New Roman"/>
          <w:sz w:val="28"/>
          <w:szCs w:val="28"/>
        </w:rPr>
        <w:softHyphen/>
        <w:t>циальном журнале. Оформление, регистрацию и выдачу доверенностей осу</w:t>
      </w:r>
      <w:r w:rsidRPr="00680A89">
        <w:rPr>
          <w:rFonts w:ascii="Times New Roman" w:hAnsi="Times New Roman" w:cs="Times New Roman"/>
          <w:sz w:val="28"/>
          <w:szCs w:val="28"/>
        </w:rPr>
        <w:softHyphen/>
        <w:t>ществляет главный бухгалтер, а в его отсутствие - председатель Комиссии.</w:t>
      </w:r>
    </w:p>
    <w:p w:rsidR="005F0C77" w:rsidRPr="00680A89" w:rsidRDefault="005F0C77" w:rsidP="00ED4E53">
      <w:pPr>
        <w:suppressAutoHyphens/>
        <w:spacing w:after="0" w:line="360" w:lineRule="auto"/>
        <w:jc w:val="center"/>
        <w:rPr>
          <w:rFonts w:ascii="Times New Roman" w:hAnsi="Times New Roman" w:cs="Times New Roman"/>
          <w:b/>
          <w:sz w:val="28"/>
          <w:szCs w:val="28"/>
        </w:rPr>
      </w:pPr>
      <w:r w:rsidRPr="00680A89">
        <w:rPr>
          <w:rFonts w:ascii="Times New Roman" w:hAnsi="Times New Roman" w:cs="Times New Roman"/>
          <w:b/>
          <w:sz w:val="28"/>
          <w:szCs w:val="28"/>
        </w:rPr>
        <w:t>XI. ЗАКЛЮЧИТЕЛЬНЫЕ ПОЛОЖЕНИЯ</w:t>
      </w:r>
    </w:p>
    <w:p w:rsidR="005F0C77" w:rsidRPr="00680A89" w:rsidRDefault="000F55B0" w:rsidP="000F55B0">
      <w:pPr>
        <w:suppressAutoHyphens/>
        <w:spacing w:after="0" w:line="360" w:lineRule="auto"/>
        <w:ind w:firstLine="709"/>
        <w:jc w:val="both"/>
        <w:rPr>
          <w:rFonts w:ascii="Times New Roman" w:hAnsi="Times New Roman" w:cs="Times New Roman"/>
          <w:b/>
          <w:sz w:val="28"/>
          <w:szCs w:val="28"/>
        </w:rPr>
      </w:pPr>
      <w:r w:rsidRPr="00680A89">
        <w:rPr>
          <w:rFonts w:ascii="Times New Roman" w:hAnsi="Times New Roman" w:cs="Times New Roman"/>
          <w:b/>
          <w:sz w:val="28"/>
          <w:szCs w:val="28"/>
        </w:rPr>
        <w:t>Статья 68.</w:t>
      </w:r>
      <w:r w:rsidR="005F0C77" w:rsidRPr="00680A89">
        <w:rPr>
          <w:rFonts w:ascii="Times New Roman" w:hAnsi="Times New Roman" w:cs="Times New Roman"/>
          <w:b/>
          <w:sz w:val="28"/>
          <w:szCs w:val="28"/>
        </w:rPr>
        <w:t xml:space="preserve"> </w:t>
      </w:r>
    </w:p>
    <w:p w:rsidR="002034D4" w:rsidRPr="00680A89" w:rsidRDefault="005F0C77" w:rsidP="007C4E1A">
      <w:pPr>
        <w:suppressAutoHyphens/>
        <w:spacing w:after="0" w:line="360" w:lineRule="auto"/>
        <w:ind w:firstLine="709"/>
        <w:jc w:val="both"/>
        <w:rPr>
          <w:rFonts w:ascii="Times New Roman" w:hAnsi="Times New Roman" w:cs="Times New Roman"/>
          <w:sz w:val="28"/>
          <w:szCs w:val="28"/>
        </w:rPr>
      </w:pPr>
      <w:r w:rsidRPr="00680A89">
        <w:rPr>
          <w:rFonts w:ascii="Times New Roman" w:hAnsi="Times New Roman" w:cs="Times New Roman"/>
          <w:sz w:val="28"/>
          <w:szCs w:val="28"/>
        </w:rPr>
        <w:t>Предложения по изменениям и дополнениям в Регламент передаются председателю Комиссии, который представляет их на рассмот</w:t>
      </w:r>
      <w:r w:rsidRPr="00680A89">
        <w:rPr>
          <w:rFonts w:ascii="Times New Roman" w:hAnsi="Times New Roman" w:cs="Times New Roman"/>
          <w:sz w:val="28"/>
          <w:szCs w:val="28"/>
        </w:rPr>
        <w:softHyphen/>
        <w:t>рение Комиссии. Изменения и дополнения в Регламент вносятся постановле</w:t>
      </w:r>
      <w:r w:rsidRPr="00680A89">
        <w:rPr>
          <w:rFonts w:ascii="Times New Roman" w:hAnsi="Times New Roman" w:cs="Times New Roman"/>
          <w:sz w:val="28"/>
          <w:szCs w:val="28"/>
        </w:rPr>
        <w:softHyphen/>
        <w:t>нием Комиссии и вступают в силу с момента его принятия.</w:t>
      </w:r>
      <w:r w:rsidR="002712C6" w:rsidRPr="00680A89">
        <w:rPr>
          <w:rFonts w:ascii="Times New Roman" w:hAnsi="Times New Roman" w:cs="Times New Roman"/>
          <w:sz w:val="28"/>
          <w:szCs w:val="28"/>
        </w:rPr>
        <w:t>»</w:t>
      </w:r>
    </w:p>
    <w:sectPr w:rsidR="002034D4" w:rsidRPr="00680A89" w:rsidSect="000F55B0">
      <w:headerReference w:type="even" r:id="rId11"/>
      <w:headerReference w:type="default" r:id="rId12"/>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4A" w:rsidRDefault="00772A4A" w:rsidP="00936F90">
      <w:pPr>
        <w:spacing w:after="0" w:line="240" w:lineRule="auto"/>
      </w:pPr>
      <w:r>
        <w:separator/>
      </w:r>
    </w:p>
  </w:endnote>
  <w:endnote w:type="continuationSeparator" w:id="0">
    <w:p w:rsidR="00772A4A" w:rsidRDefault="00772A4A" w:rsidP="00936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4A" w:rsidRDefault="00772A4A" w:rsidP="00936F90">
      <w:pPr>
        <w:spacing w:after="0" w:line="240" w:lineRule="auto"/>
      </w:pPr>
      <w:r>
        <w:separator/>
      </w:r>
    </w:p>
  </w:footnote>
  <w:footnote w:type="continuationSeparator" w:id="0">
    <w:p w:rsidR="00772A4A" w:rsidRDefault="00772A4A" w:rsidP="00936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CC" w:rsidRDefault="00C06F77" w:rsidP="00C817CC">
    <w:pPr>
      <w:pStyle w:val="a7"/>
      <w:framePr w:wrap="around" w:vAnchor="text" w:hAnchor="margin" w:xAlign="center" w:y="1"/>
      <w:rPr>
        <w:rStyle w:val="a9"/>
      </w:rPr>
    </w:pPr>
    <w:r>
      <w:rPr>
        <w:rStyle w:val="a9"/>
      </w:rPr>
      <w:fldChar w:fldCharType="begin"/>
    </w:r>
    <w:r w:rsidR="00C817CC">
      <w:rPr>
        <w:rStyle w:val="a9"/>
      </w:rPr>
      <w:instrText xml:space="preserve">PAGE  </w:instrText>
    </w:r>
    <w:r>
      <w:rPr>
        <w:rStyle w:val="a9"/>
      </w:rPr>
      <w:fldChar w:fldCharType="end"/>
    </w:r>
  </w:p>
  <w:p w:rsidR="00C817CC" w:rsidRDefault="00C817C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939888"/>
      <w:docPartObj>
        <w:docPartGallery w:val="Page Numbers (Top of Page)"/>
        <w:docPartUnique/>
      </w:docPartObj>
    </w:sdtPr>
    <w:sdtContent>
      <w:p w:rsidR="00C817CC" w:rsidRDefault="00C06F77">
        <w:pPr>
          <w:pStyle w:val="a7"/>
          <w:jc w:val="center"/>
        </w:pPr>
        <w:r>
          <w:fldChar w:fldCharType="begin"/>
        </w:r>
        <w:r w:rsidR="00C817CC">
          <w:instrText>PAGE   \* MERGEFORMAT</w:instrText>
        </w:r>
        <w:r>
          <w:fldChar w:fldCharType="separate"/>
        </w:r>
        <w:r w:rsidR="00B27973">
          <w:rPr>
            <w:noProof/>
          </w:rPr>
          <w:t>26</w:t>
        </w:r>
        <w:r>
          <w:fldChar w:fldCharType="end"/>
        </w:r>
      </w:p>
    </w:sdtContent>
  </w:sdt>
  <w:p w:rsidR="00C817CC" w:rsidRDefault="00C817CC" w:rsidP="00D4385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0C"/>
    <w:multiLevelType w:val="hybridMultilevel"/>
    <w:tmpl w:val="E3DE463C"/>
    <w:lvl w:ilvl="0" w:tplc="F0B88C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373C"/>
    <w:multiLevelType w:val="hybridMultilevel"/>
    <w:tmpl w:val="640C8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503675"/>
    <w:multiLevelType w:val="multilevel"/>
    <w:tmpl w:val="4718F31A"/>
    <w:lvl w:ilvl="0">
      <w:start w:val="1"/>
      <w:numFmt w:val="decimal"/>
      <w:lvlText w:val="%1."/>
      <w:lvlJc w:val="left"/>
      <w:pPr>
        <w:tabs>
          <w:tab w:val="num" w:pos="1287"/>
        </w:tabs>
        <w:ind w:left="1287" w:hanging="360"/>
      </w:pPr>
    </w:lvl>
    <w:lvl w:ilvl="1">
      <w:start w:val="3"/>
      <w:numFmt w:val="decimal"/>
      <w:isLgl/>
      <w:lvlText w:val="%1.%2."/>
      <w:lvlJc w:val="left"/>
      <w:pPr>
        <w:ind w:left="1647" w:hanging="720"/>
      </w:pPr>
      <w:rPr>
        <w:rFonts w:hint="default"/>
      </w:rPr>
    </w:lvl>
    <w:lvl w:ilvl="2">
      <w:start w:val="3"/>
      <w:numFmt w:val="decimal"/>
      <w:isLgl/>
      <w:lvlText w:val="%1.%2.%3."/>
      <w:lvlJc w:val="left"/>
      <w:pPr>
        <w:ind w:left="1997" w:hanging="720"/>
      </w:pPr>
      <w:rPr>
        <w:rFonts w:hint="default"/>
        <w:color w:val="auto"/>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3A2635B"/>
    <w:multiLevelType w:val="hybridMultilevel"/>
    <w:tmpl w:val="FE7A3D4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nsid w:val="14332FC6"/>
    <w:multiLevelType w:val="hybridMultilevel"/>
    <w:tmpl w:val="008A2F5A"/>
    <w:lvl w:ilvl="0" w:tplc="F86C0644">
      <w:start w:val="1"/>
      <w:numFmt w:val="decimal"/>
      <w:lvlText w:val="%1."/>
      <w:lvlJc w:val="left"/>
      <w:pPr>
        <w:ind w:left="135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46A51B5"/>
    <w:multiLevelType w:val="hybridMultilevel"/>
    <w:tmpl w:val="BF90B0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5517821"/>
    <w:multiLevelType w:val="hybridMultilevel"/>
    <w:tmpl w:val="D46CD260"/>
    <w:lvl w:ilvl="0" w:tplc="E2E27F98">
      <w:start w:val="2"/>
      <w:numFmt w:val="decimal"/>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0606E"/>
    <w:multiLevelType w:val="multilevel"/>
    <w:tmpl w:val="55D0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A12FF"/>
    <w:multiLevelType w:val="hybridMultilevel"/>
    <w:tmpl w:val="26E48648"/>
    <w:lvl w:ilvl="0" w:tplc="19C29480">
      <w:start w:val="1"/>
      <w:numFmt w:val="decimal"/>
      <w:lvlText w:val="%1."/>
      <w:lvlJc w:val="left"/>
      <w:pPr>
        <w:ind w:left="366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E80544E"/>
    <w:multiLevelType w:val="hybridMultilevel"/>
    <w:tmpl w:val="FB48C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FBC1E6B"/>
    <w:multiLevelType w:val="hybridMultilevel"/>
    <w:tmpl w:val="6A92BF56"/>
    <w:lvl w:ilvl="0" w:tplc="E2E27F98">
      <w:start w:val="2"/>
      <w:numFmt w:val="decimal"/>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D7082"/>
    <w:multiLevelType w:val="hybridMultilevel"/>
    <w:tmpl w:val="E9AC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82B5D"/>
    <w:multiLevelType w:val="hybridMultilevel"/>
    <w:tmpl w:val="74E270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77C6EC5"/>
    <w:multiLevelType w:val="hybridMultilevel"/>
    <w:tmpl w:val="735E5A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A151FCD"/>
    <w:multiLevelType w:val="hybridMultilevel"/>
    <w:tmpl w:val="8BC0B98A"/>
    <w:lvl w:ilvl="0" w:tplc="E2E27F98">
      <w:start w:val="2"/>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5">
    <w:nsid w:val="2C7000BE"/>
    <w:multiLevelType w:val="hybridMultilevel"/>
    <w:tmpl w:val="4C3852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23723B1"/>
    <w:multiLevelType w:val="hybridMultilevel"/>
    <w:tmpl w:val="CC2AE618"/>
    <w:lvl w:ilvl="0" w:tplc="4AC2847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21AA3"/>
    <w:multiLevelType w:val="hybridMultilevel"/>
    <w:tmpl w:val="35066E84"/>
    <w:lvl w:ilvl="0" w:tplc="4AC2847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3924CA"/>
    <w:multiLevelType w:val="hybridMultilevel"/>
    <w:tmpl w:val="0F047AE6"/>
    <w:lvl w:ilvl="0" w:tplc="E2E27F98">
      <w:start w:val="2"/>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A3845BE"/>
    <w:multiLevelType w:val="hybridMultilevel"/>
    <w:tmpl w:val="9FB68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F247B2D"/>
    <w:multiLevelType w:val="hybridMultilevel"/>
    <w:tmpl w:val="8ADCC43A"/>
    <w:lvl w:ilvl="0" w:tplc="19C29480">
      <w:start w:val="1"/>
      <w:numFmt w:val="decimal"/>
      <w:lvlText w:val="%1."/>
      <w:lvlJc w:val="left"/>
      <w:pPr>
        <w:ind w:left="4092"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0500CDE"/>
    <w:multiLevelType w:val="hybridMultilevel"/>
    <w:tmpl w:val="B63462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B677645"/>
    <w:multiLevelType w:val="hybridMultilevel"/>
    <w:tmpl w:val="F71214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FB35901"/>
    <w:multiLevelType w:val="hybridMultilevel"/>
    <w:tmpl w:val="8B4418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FEB2032"/>
    <w:multiLevelType w:val="hybridMultilevel"/>
    <w:tmpl w:val="860040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8216FD"/>
    <w:multiLevelType w:val="hybridMultilevel"/>
    <w:tmpl w:val="561834A0"/>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26">
    <w:nsid w:val="53C153DC"/>
    <w:multiLevelType w:val="hybridMultilevel"/>
    <w:tmpl w:val="1EACFC24"/>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27">
    <w:nsid w:val="65A1241D"/>
    <w:multiLevelType w:val="hybridMultilevel"/>
    <w:tmpl w:val="F69A1CC4"/>
    <w:lvl w:ilvl="0" w:tplc="78E0A5E0">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DEF3BAE"/>
    <w:multiLevelType w:val="hybridMultilevel"/>
    <w:tmpl w:val="0F32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37112"/>
    <w:multiLevelType w:val="hybridMultilevel"/>
    <w:tmpl w:val="2EDE876C"/>
    <w:lvl w:ilvl="0" w:tplc="F86C0644">
      <w:start w:val="1"/>
      <w:numFmt w:val="decimal"/>
      <w:lvlText w:val="%1."/>
      <w:lvlJc w:val="left"/>
      <w:pPr>
        <w:ind w:left="135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C477AF6"/>
    <w:multiLevelType w:val="hybridMultilevel"/>
    <w:tmpl w:val="A1245BBC"/>
    <w:lvl w:ilvl="0" w:tplc="E1506DBA">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7"/>
  </w:num>
  <w:num w:numId="3">
    <w:abstractNumId w:val="0"/>
  </w:num>
  <w:num w:numId="4">
    <w:abstractNumId w:val="2"/>
  </w:num>
  <w:num w:numId="5">
    <w:abstractNumId w:val="28"/>
  </w:num>
  <w:num w:numId="6">
    <w:abstractNumId w:val="4"/>
  </w:num>
  <w:num w:numId="7">
    <w:abstractNumId w:val="29"/>
  </w:num>
  <w:num w:numId="8">
    <w:abstractNumId w:val="27"/>
  </w:num>
  <w:num w:numId="9">
    <w:abstractNumId w:val="31"/>
  </w:num>
  <w:num w:numId="10">
    <w:abstractNumId w:val="3"/>
  </w:num>
  <w:num w:numId="11">
    <w:abstractNumId w:val="14"/>
  </w:num>
  <w:num w:numId="12">
    <w:abstractNumId w:val="10"/>
  </w:num>
  <w:num w:numId="13">
    <w:abstractNumId w:val="22"/>
  </w:num>
  <w:num w:numId="14">
    <w:abstractNumId w:val="13"/>
  </w:num>
  <w:num w:numId="15">
    <w:abstractNumId w:val="12"/>
  </w:num>
  <w:num w:numId="16">
    <w:abstractNumId w:val="9"/>
  </w:num>
  <w:num w:numId="17">
    <w:abstractNumId w:val="18"/>
  </w:num>
  <w:num w:numId="18">
    <w:abstractNumId w:val="6"/>
  </w:num>
  <w:num w:numId="19">
    <w:abstractNumId w:val="8"/>
  </w:num>
  <w:num w:numId="20">
    <w:abstractNumId w:val="20"/>
  </w:num>
  <w:num w:numId="21">
    <w:abstractNumId w:val="26"/>
  </w:num>
  <w:num w:numId="22">
    <w:abstractNumId w:val="25"/>
  </w:num>
  <w:num w:numId="23">
    <w:abstractNumId w:val="21"/>
  </w:num>
  <w:num w:numId="24">
    <w:abstractNumId w:val="23"/>
  </w:num>
  <w:num w:numId="25">
    <w:abstractNumId w:val="1"/>
  </w:num>
  <w:num w:numId="26">
    <w:abstractNumId w:val="24"/>
  </w:num>
  <w:num w:numId="27">
    <w:abstractNumId w:val="11"/>
  </w:num>
  <w:num w:numId="28">
    <w:abstractNumId w:val="19"/>
  </w:num>
  <w:num w:numId="29">
    <w:abstractNumId w:val="5"/>
  </w:num>
  <w:num w:numId="30">
    <w:abstractNumId w:val="15"/>
  </w:num>
  <w:num w:numId="31">
    <w:abstractNumId w:val="1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D0327"/>
    <w:rsid w:val="00000D64"/>
    <w:rsid w:val="00002D95"/>
    <w:rsid w:val="000048E1"/>
    <w:rsid w:val="00017FBB"/>
    <w:rsid w:val="00024B52"/>
    <w:rsid w:val="00030ED5"/>
    <w:rsid w:val="00036A88"/>
    <w:rsid w:val="00041318"/>
    <w:rsid w:val="00061A6A"/>
    <w:rsid w:val="00076C44"/>
    <w:rsid w:val="00076E4D"/>
    <w:rsid w:val="000770E7"/>
    <w:rsid w:val="000A6FB7"/>
    <w:rsid w:val="000D7A9A"/>
    <w:rsid w:val="000E2FF2"/>
    <w:rsid w:val="000E450A"/>
    <w:rsid w:val="000F55B0"/>
    <w:rsid w:val="0012559D"/>
    <w:rsid w:val="00126995"/>
    <w:rsid w:val="00133D1F"/>
    <w:rsid w:val="00145A5A"/>
    <w:rsid w:val="0015696B"/>
    <w:rsid w:val="00177D3C"/>
    <w:rsid w:val="001905B9"/>
    <w:rsid w:val="001A29D7"/>
    <w:rsid w:val="001A7284"/>
    <w:rsid w:val="001B5325"/>
    <w:rsid w:val="001D359A"/>
    <w:rsid w:val="002034D4"/>
    <w:rsid w:val="00205A24"/>
    <w:rsid w:val="002072D0"/>
    <w:rsid w:val="00246BB4"/>
    <w:rsid w:val="00252B8F"/>
    <w:rsid w:val="00261E01"/>
    <w:rsid w:val="002712C6"/>
    <w:rsid w:val="0027415B"/>
    <w:rsid w:val="00285273"/>
    <w:rsid w:val="00291957"/>
    <w:rsid w:val="00291DC6"/>
    <w:rsid w:val="00296410"/>
    <w:rsid w:val="00297F3D"/>
    <w:rsid w:val="002A219E"/>
    <w:rsid w:val="002B41C0"/>
    <w:rsid w:val="002E07DB"/>
    <w:rsid w:val="002E10AA"/>
    <w:rsid w:val="002F45A7"/>
    <w:rsid w:val="002F5F86"/>
    <w:rsid w:val="00304593"/>
    <w:rsid w:val="00311ABD"/>
    <w:rsid w:val="00312F1E"/>
    <w:rsid w:val="00314066"/>
    <w:rsid w:val="0033460C"/>
    <w:rsid w:val="003457AF"/>
    <w:rsid w:val="00353C9B"/>
    <w:rsid w:val="00396813"/>
    <w:rsid w:val="003B25B9"/>
    <w:rsid w:val="003C1971"/>
    <w:rsid w:val="003C2F0A"/>
    <w:rsid w:val="003C7E48"/>
    <w:rsid w:val="003D155A"/>
    <w:rsid w:val="003E0900"/>
    <w:rsid w:val="003E233A"/>
    <w:rsid w:val="003E3375"/>
    <w:rsid w:val="003F525C"/>
    <w:rsid w:val="00414EF5"/>
    <w:rsid w:val="00433DD3"/>
    <w:rsid w:val="00436DBD"/>
    <w:rsid w:val="0045568F"/>
    <w:rsid w:val="00475205"/>
    <w:rsid w:val="00475AFF"/>
    <w:rsid w:val="0048215B"/>
    <w:rsid w:val="00492991"/>
    <w:rsid w:val="00493E1F"/>
    <w:rsid w:val="004967C4"/>
    <w:rsid w:val="004A17E3"/>
    <w:rsid w:val="004A5123"/>
    <w:rsid w:val="004D1A9F"/>
    <w:rsid w:val="004E6558"/>
    <w:rsid w:val="00500203"/>
    <w:rsid w:val="00504FD7"/>
    <w:rsid w:val="005078E2"/>
    <w:rsid w:val="00552745"/>
    <w:rsid w:val="00552833"/>
    <w:rsid w:val="00557F06"/>
    <w:rsid w:val="00580AE3"/>
    <w:rsid w:val="00581208"/>
    <w:rsid w:val="005A0415"/>
    <w:rsid w:val="005A0C3A"/>
    <w:rsid w:val="005A583B"/>
    <w:rsid w:val="005A6637"/>
    <w:rsid w:val="005B27B7"/>
    <w:rsid w:val="005D4E73"/>
    <w:rsid w:val="005D5C6E"/>
    <w:rsid w:val="005D6FA7"/>
    <w:rsid w:val="005E204D"/>
    <w:rsid w:val="005F0C77"/>
    <w:rsid w:val="00624DCC"/>
    <w:rsid w:val="006349F9"/>
    <w:rsid w:val="00647829"/>
    <w:rsid w:val="00656A96"/>
    <w:rsid w:val="00663791"/>
    <w:rsid w:val="00667CDD"/>
    <w:rsid w:val="00680A89"/>
    <w:rsid w:val="006E0BCE"/>
    <w:rsid w:val="006F1B53"/>
    <w:rsid w:val="007041D2"/>
    <w:rsid w:val="00723724"/>
    <w:rsid w:val="00741447"/>
    <w:rsid w:val="00772A4A"/>
    <w:rsid w:val="00783234"/>
    <w:rsid w:val="0078619E"/>
    <w:rsid w:val="007958D8"/>
    <w:rsid w:val="007976E1"/>
    <w:rsid w:val="007B49A9"/>
    <w:rsid w:val="007B4C62"/>
    <w:rsid w:val="007C228C"/>
    <w:rsid w:val="007C4E1A"/>
    <w:rsid w:val="008007C6"/>
    <w:rsid w:val="0081259D"/>
    <w:rsid w:val="008277C0"/>
    <w:rsid w:val="008435E1"/>
    <w:rsid w:val="00876173"/>
    <w:rsid w:val="00896849"/>
    <w:rsid w:val="008A6B32"/>
    <w:rsid w:val="008B3A39"/>
    <w:rsid w:val="008B590E"/>
    <w:rsid w:val="008C02F0"/>
    <w:rsid w:val="008D0327"/>
    <w:rsid w:val="008D1E7A"/>
    <w:rsid w:val="00901868"/>
    <w:rsid w:val="009163F2"/>
    <w:rsid w:val="00916A64"/>
    <w:rsid w:val="009219AC"/>
    <w:rsid w:val="0093074D"/>
    <w:rsid w:val="00936F90"/>
    <w:rsid w:val="00944DC9"/>
    <w:rsid w:val="00962419"/>
    <w:rsid w:val="009711F3"/>
    <w:rsid w:val="00981A04"/>
    <w:rsid w:val="00987863"/>
    <w:rsid w:val="009A49ED"/>
    <w:rsid w:val="009B63CD"/>
    <w:rsid w:val="009C156E"/>
    <w:rsid w:val="009C165E"/>
    <w:rsid w:val="009C1B14"/>
    <w:rsid w:val="009C4540"/>
    <w:rsid w:val="009D3D82"/>
    <w:rsid w:val="009D4FD3"/>
    <w:rsid w:val="009F1967"/>
    <w:rsid w:val="009F4E45"/>
    <w:rsid w:val="00A07623"/>
    <w:rsid w:val="00A149F4"/>
    <w:rsid w:val="00A210A4"/>
    <w:rsid w:val="00A23EAF"/>
    <w:rsid w:val="00A2508D"/>
    <w:rsid w:val="00A31B2B"/>
    <w:rsid w:val="00A320B4"/>
    <w:rsid w:val="00A37AFE"/>
    <w:rsid w:val="00A44928"/>
    <w:rsid w:val="00A57351"/>
    <w:rsid w:val="00A63B81"/>
    <w:rsid w:val="00A7673D"/>
    <w:rsid w:val="00A77920"/>
    <w:rsid w:val="00AC393F"/>
    <w:rsid w:val="00AD10C8"/>
    <w:rsid w:val="00AE3407"/>
    <w:rsid w:val="00AE5201"/>
    <w:rsid w:val="00AF05E8"/>
    <w:rsid w:val="00B0148A"/>
    <w:rsid w:val="00B1751B"/>
    <w:rsid w:val="00B27973"/>
    <w:rsid w:val="00B428C6"/>
    <w:rsid w:val="00B45E6D"/>
    <w:rsid w:val="00B46860"/>
    <w:rsid w:val="00B508F5"/>
    <w:rsid w:val="00B5663B"/>
    <w:rsid w:val="00B575D5"/>
    <w:rsid w:val="00B6771A"/>
    <w:rsid w:val="00B920D1"/>
    <w:rsid w:val="00B92237"/>
    <w:rsid w:val="00B922EE"/>
    <w:rsid w:val="00BA4260"/>
    <w:rsid w:val="00BA7BF0"/>
    <w:rsid w:val="00BC69F5"/>
    <w:rsid w:val="00BD2E39"/>
    <w:rsid w:val="00BF4A07"/>
    <w:rsid w:val="00C03B4F"/>
    <w:rsid w:val="00C04102"/>
    <w:rsid w:val="00C04B23"/>
    <w:rsid w:val="00C05F99"/>
    <w:rsid w:val="00C06F77"/>
    <w:rsid w:val="00C2285E"/>
    <w:rsid w:val="00C231C7"/>
    <w:rsid w:val="00C27ED1"/>
    <w:rsid w:val="00C37615"/>
    <w:rsid w:val="00C570A9"/>
    <w:rsid w:val="00C751B8"/>
    <w:rsid w:val="00C817CC"/>
    <w:rsid w:val="00C829C6"/>
    <w:rsid w:val="00CB6043"/>
    <w:rsid w:val="00CC45C8"/>
    <w:rsid w:val="00CC4A04"/>
    <w:rsid w:val="00CE3E0E"/>
    <w:rsid w:val="00CF1D79"/>
    <w:rsid w:val="00D13F25"/>
    <w:rsid w:val="00D21FA6"/>
    <w:rsid w:val="00D4385A"/>
    <w:rsid w:val="00D52B09"/>
    <w:rsid w:val="00D6384E"/>
    <w:rsid w:val="00D64BB6"/>
    <w:rsid w:val="00D72C34"/>
    <w:rsid w:val="00D72E18"/>
    <w:rsid w:val="00DD0630"/>
    <w:rsid w:val="00DD7119"/>
    <w:rsid w:val="00DE12EA"/>
    <w:rsid w:val="00DE5D13"/>
    <w:rsid w:val="00DE65CA"/>
    <w:rsid w:val="00E04F5C"/>
    <w:rsid w:val="00E139A7"/>
    <w:rsid w:val="00E16FA0"/>
    <w:rsid w:val="00E25627"/>
    <w:rsid w:val="00E31CD0"/>
    <w:rsid w:val="00E33A55"/>
    <w:rsid w:val="00E36797"/>
    <w:rsid w:val="00E379E1"/>
    <w:rsid w:val="00E60F6C"/>
    <w:rsid w:val="00E6149A"/>
    <w:rsid w:val="00E62FA7"/>
    <w:rsid w:val="00E63C01"/>
    <w:rsid w:val="00E67BCD"/>
    <w:rsid w:val="00E7710C"/>
    <w:rsid w:val="00E86082"/>
    <w:rsid w:val="00EB49D4"/>
    <w:rsid w:val="00ED4E53"/>
    <w:rsid w:val="00EE48BF"/>
    <w:rsid w:val="00EE5330"/>
    <w:rsid w:val="00F019F2"/>
    <w:rsid w:val="00F036C2"/>
    <w:rsid w:val="00F0786E"/>
    <w:rsid w:val="00F14B6B"/>
    <w:rsid w:val="00F21FAD"/>
    <w:rsid w:val="00F310E8"/>
    <w:rsid w:val="00F37AA6"/>
    <w:rsid w:val="00F41FDF"/>
    <w:rsid w:val="00F4504C"/>
    <w:rsid w:val="00F5626F"/>
    <w:rsid w:val="00F83355"/>
    <w:rsid w:val="00F846B4"/>
    <w:rsid w:val="00F87E84"/>
    <w:rsid w:val="00F95ADE"/>
    <w:rsid w:val="00FB11B5"/>
    <w:rsid w:val="00FB60F6"/>
    <w:rsid w:val="00FB67FA"/>
    <w:rsid w:val="00FC6920"/>
    <w:rsid w:val="00FD2567"/>
    <w:rsid w:val="00FD783B"/>
    <w:rsid w:val="00FE00A7"/>
    <w:rsid w:val="00FE78F9"/>
    <w:rsid w:val="00FF4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3B"/>
  </w:style>
  <w:style w:type="paragraph" w:styleId="2">
    <w:name w:val="heading 2"/>
    <w:basedOn w:val="a"/>
    <w:next w:val="a"/>
    <w:link w:val="20"/>
    <w:qFormat/>
    <w:rsid w:val="00D52B09"/>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5F0C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2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9D7"/>
    <w:rPr>
      <w:rFonts w:ascii="Tahoma" w:hAnsi="Tahoma" w:cs="Tahoma"/>
      <w:sz w:val="16"/>
      <w:szCs w:val="16"/>
    </w:rPr>
  </w:style>
  <w:style w:type="paragraph" w:styleId="a6">
    <w:name w:val="List Paragraph"/>
    <w:basedOn w:val="a"/>
    <w:uiPriority w:val="34"/>
    <w:qFormat/>
    <w:rsid w:val="00475AFF"/>
    <w:pPr>
      <w:ind w:left="720"/>
      <w:contextualSpacing/>
    </w:pPr>
  </w:style>
  <w:style w:type="paragraph" w:styleId="a7">
    <w:name w:val="header"/>
    <w:basedOn w:val="a"/>
    <w:link w:val="a8"/>
    <w:uiPriority w:val="99"/>
    <w:rsid w:val="009307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3074D"/>
    <w:rPr>
      <w:rFonts w:ascii="Times New Roman" w:eastAsia="Times New Roman" w:hAnsi="Times New Roman" w:cs="Times New Roman"/>
      <w:sz w:val="24"/>
      <w:szCs w:val="24"/>
      <w:lang w:eastAsia="ru-RU"/>
    </w:rPr>
  </w:style>
  <w:style w:type="character" w:styleId="a9">
    <w:name w:val="page number"/>
    <w:basedOn w:val="a0"/>
    <w:rsid w:val="0093074D"/>
  </w:style>
  <w:style w:type="paragraph" w:styleId="aa">
    <w:name w:val="footer"/>
    <w:basedOn w:val="a"/>
    <w:link w:val="ab"/>
    <w:uiPriority w:val="99"/>
    <w:unhideWhenUsed/>
    <w:rsid w:val="008968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6849"/>
  </w:style>
  <w:style w:type="character" w:customStyle="1" w:styleId="20">
    <w:name w:val="Заголовок 2 Знак"/>
    <w:basedOn w:val="a0"/>
    <w:link w:val="2"/>
    <w:rsid w:val="00D52B09"/>
    <w:rPr>
      <w:rFonts w:ascii="Times New Roman" w:eastAsia="Times New Roman" w:hAnsi="Times New Roman" w:cs="Times New Roman"/>
      <w:sz w:val="28"/>
      <w:szCs w:val="24"/>
      <w:lang w:eastAsia="ru-RU"/>
    </w:rPr>
  </w:style>
  <w:style w:type="paragraph" w:customStyle="1" w:styleId="14">
    <w:name w:val="Загл.14"/>
    <w:basedOn w:val="a"/>
    <w:rsid w:val="00CE3E0E"/>
    <w:pPr>
      <w:spacing w:after="0" w:line="240" w:lineRule="auto"/>
      <w:jc w:val="center"/>
    </w:pPr>
    <w:rPr>
      <w:rFonts w:ascii="Times New Roman CYR" w:eastAsia="Times New Roman" w:hAnsi="Times New Roman CYR" w:cs="Times New Roman"/>
      <w:b/>
      <w:sz w:val="28"/>
      <w:szCs w:val="20"/>
      <w:lang w:eastAsia="ru-RU"/>
    </w:rPr>
  </w:style>
  <w:style w:type="paragraph" w:customStyle="1" w:styleId="ConsPlusNormal">
    <w:name w:val="ConsPlusNormal"/>
    <w:rsid w:val="00CE3E0E"/>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5F0C77"/>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5E20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23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69t012@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12180897/1/" TargetMode="External"/><Relationship Id="rId4" Type="http://schemas.openxmlformats.org/officeDocument/2006/relationships/settings" Target="settings.xml"/><Relationship Id="rId9" Type="http://schemas.openxmlformats.org/officeDocument/2006/relationships/hyperlink" Target="http://www.kalyazintik.izbirkom69.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2311-F344-4064-9A87-ABB0239C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ПОСТАНОВЛЕНИЕ.dotx</Template>
  <TotalTime>1031</TotalTime>
  <Pages>37</Pages>
  <Words>8384</Words>
  <Characters>47790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Милькова Г. А.</dc:creator>
  <cp:keywords/>
  <dc:description/>
  <cp:lastModifiedBy>admin</cp:lastModifiedBy>
  <cp:revision>118</cp:revision>
  <cp:lastPrinted>2020-11-24T12:51:00Z</cp:lastPrinted>
  <dcterms:created xsi:type="dcterms:W3CDTF">2015-09-21T08:47:00Z</dcterms:created>
  <dcterms:modified xsi:type="dcterms:W3CDTF">2020-12-01T08:32:00Z</dcterms:modified>
</cp:coreProperties>
</file>