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176"/>
        <w:gridCol w:w="2747"/>
        <w:gridCol w:w="352"/>
        <w:gridCol w:w="3089"/>
      </w:tblGrid>
      <w:tr w:rsidR="009D1680" w:rsidRPr="009D1680" w:rsidTr="00FA5772">
        <w:tc>
          <w:tcPr>
            <w:tcW w:w="3006" w:type="dxa"/>
            <w:tcBorders>
              <w:bottom w:val="single" w:sz="4" w:space="0" w:color="auto"/>
            </w:tcBorders>
          </w:tcPr>
          <w:p w:rsidR="009348F9" w:rsidRPr="009D1680" w:rsidRDefault="00B271A7" w:rsidP="00B2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348F9" w:rsidRPr="005B7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348F9"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48F9"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9348F9" w:rsidRPr="009D1680" w:rsidRDefault="009348F9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9348F9" w:rsidRPr="009D1680" w:rsidRDefault="00576887" w:rsidP="00B2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271A7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="009D168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271A7">
              <w:rPr>
                <w:rFonts w:ascii="Times New Roman" w:eastAsia="Calibri" w:hAnsi="Times New Roman" w:cs="Times New Roman"/>
                <w:sz w:val="28"/>
                <w:szCs w:val="28"/>
              </w:rPr>
              <w:t>588-4</w:t>
            </w:r>
          </w:p>
        </w:tc>
      </w:tr>
      <w:tr w:rsidR="009F694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proofErr w:type="spellStart"/>
      <w:r w:rsidR="00B271A7">
        <w:rPr>
          <w:rFonts w:ascii="Times New Roman" w:hAnsi="Times New Roman" w:cs="Times New Roman"/>
          <w:b/>
          <w:snapToGrid w:val="0"/>
          <w:sz w:val="28"/>
          <w:szCs w:val="28"/>
        </w:rPr>
        <w:t>Божгаревой</w:t>
      </w:r>
      <w:proofErr w:type="spellEnd"/>
      <w:r w:rsidR="00B271A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Н.А.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2421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CC4350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CC4350">
        <w:rPr>
          <w:rFonts w:ascii="Times New Roman" w:hAnsi="Times New Roman" w:cs="Times New Roman"/>
          <w:b/>
          <w:snapToGrid w:val="0"/>
          <w:sz w:val="28"/>
          <w:szCs w:val="28"/>
        </w:rPr>
        <w:t>0</w:t>
      </w:r>
      <w:r w:rsidR="00B271A7"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B271A7">
        <w:rPr>
          <w:rFonts w:ascii="Times New Roman" w:hAnsi="Times New Roman" w:cs="Times New Roman"/>
          <w:sz w:val="28"/>
          <w:szCs w:val="28"/>
        </w:rPr>
        <w:t>№ 306</w:t>
      </w:r>
      <w:r w:rsidR="00C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1A7">
        <w:rPr>
          <w:rFonts w:ascii="Times New Roman" w:hAnsi="Times New Roman" w:cs="Times New Roman"/>
          <w:sz w:val="28"/>
          <w:szCs w:val="28"/>
        </w:rPr>
        <w:t>Божгаревой</w:t>
      </w:r>
      <w:proofErr w:type="spellEnd"/>
      <w:r w:rsidR="00B271A7">
        <w:rPr>
          <w:rFonts w:ascii="Times New Roman" w:hAnsi="Times New Roman" w:cs="Times New Roman"/>
          <w:sz w:val="28"/>
          <w:szCs w:val="28"/>
        </w:rPr>
        <w:t xml:space="preserve"> Н.А.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 Избирательного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2421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1630B8">
        <w:rPr>
          <w:rFonts w:ascii="Times New Roman" w:hAnsi="Times New Roman" w:cs="Times New Roman"/>
          <w:b/>
          <w:sz w:val="28"/>
          <w:szCs w:val="28"/>
        </w:rPr>
        <w:t>:</w:t>
      </w:r>
    </w:p>
    <w:p w:rsidR="008E46E9" w:rsidRPr="00DF3CCF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B271A7">
        <w:rPr>
          <w:rFonts w:ascii="Times New Roman" w:hAnsi="Times New Roman" w:cs="Times New Roman"/>
          <w:sz w:val="28"/>
          <w:szCs w:val="28"/>
        </w:rPr>
        <w:t>Божгареву</w:t>
      </w:r>
      <w:proofErr w:type="spellEnd"/>
      <w:r w:rsidR="00B271A7">
        <w:rPr>
          <w:rFonts w:ascii="Times New Roman" w:hAnsi="Times New Roman" w:cs="Times New Roman"/>
          <w:sz w:val="28"/>
          <w:szCs w:val="28"/>
        </w:rPr>
        <w:t xml:space="preserve"> Надежду Александровну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участковой избирательной комиссии  избирательного участка Калязинского района Тверской области</w:t>
      </w:r>
      <w:r w:rsidR="00242115">
        <w:rPr>
          <w:rFonts w:ascii="Times New Roman" w:hAnsi="Times New Roman" w:cs="Times New Roman"/>
          <w:sz w:val="28"/>
          <w:szCs w:val="28"/>
        </w:rPr>
        <w:t xml:space="preserve"> № 30</w:t>
      </w:r>
      <w:r w:rsidR="00B271A7">
        <w:rPr>
          <w:rFonts w:ascii="Times New Roman" w:hAnsi="Times New Roman" w:cs="Times New Roman"/>
          <w:sz w:val="28"/>
          <w:szCs w:val="28"/>
        </w:rPr>
        <w:t>6</w:t>
      </w:r>
      <w:r w:rsidR="00576887">
        <w:rPr>
          <w:rFonts w:ascii="Times New Roman" w:hAnsi="Times New Roman" w:cs="Times New Roman"/>
          <w:sz w:val="28"/>
          <w:szCs w:val="28"/>
        </w:rPr>
        <w:t>, вывести из состава УИК.</w:t>
      </w:r>
    </w:p>
    <w:p w:rsidR="008E46E9" w:rsidRPr="00B95CA2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D62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D629DD" w:rsidRPr="0024211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>Калязинского района</w:t>
      </w:r>
      <w:r w:rsidR="00242115" w:rsidRPr="0024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11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9D1680">
        <w:rPr>
          <w:rFonts w:ascii="Times New Roman" w:hAnsi="Times New Roman" w:cs="Times New Roman"/>
          <w:sz w:val="28"/>
          <w:szCs w:val="28"/>
        </w:rPr>
        <w:t>№ 3</w:t>
      </w:r>
      <w:r w:rsidR="00576887">
        <w:rPr>
          <w:rFonts w:ascii="Times New Roman" w:hAnsi="Times New Roman" w:cs="Times New Roman"/>
          <w:sz w:val="28"/>
          <w:szCs w:val="28"/>
        </w:rPr>
        <w:t>0</w:t>
      </w:r>
      <w:r w:rsidR="00B271A7">
        <w:rPr>
          <w:rFonts w:ascii="Times New Roman" w:hAnsi="Times New Roman" w:cs="Times New Roman"/>
          <w:sz w:val="28"/>
          <w:szCs w:val="28"/>
        </w:rPr>
        <w:t>6</w:t>
      </w:r>
      <w:r w:rsidR="009D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1A7">
        <w:rPr>
          <w:rFonts w:ascii="Times New Roman" w:hAnsi="Times New Roman" w:cs="Times New Roman"/>
          <w:sz w:val="28"/>
          <w:szCs w:val="28"/>
        </w:rPr>
        <w:t>Божгаревой</w:t>
      </w:r>
      <w:proofErr w:type="spellEnd"/>
      <w:r w:rsidR="00B271A7">
        <w:rPr>
          <w:rFonts w:ascii="Times New Roman" w:hAnsi="Times New Roman" w:cs="Times New Roman"/>
          <w:sz w:val="28"/>
          <w:szCs w:val="28"/>
        </w:rPr>
        <w:t xml:space="preserve"> Надежды Александровны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на сайте территориальной избирательной комиссии в информационно – </w:t>
      </w:r>
      <w:r w:rsidR="00B271A7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A439A" w:rsidRPr="00EA439A" w:rsidTr="0002072D">
        <w:tc>
          <w:tcPr>
            <w:tcW w:w="4219" w:type="dxa"/>
            <w:hideMark/>
          </w:tcPr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A439A" w:rsidRPr="00EA439A" w:rsidTr="0002072D">
        <w:tc>
          <w:tcPr>
            <w:tcW w:w="4219" w:type="dxa"/>
          </w:tcPr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439A" w:rsidRPr="00EA439A" w:rsidTr="0002072D">
        <w:tc>
          <w:tcPr>
            <w:tcW w:w="4219" w:type="dxa"/>
            <w:hideMark/>
          </w:tcPr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EA439A" w:rsidRPr="00EA439A" w:rsidRDefault="00EA439A" w:rsidP="00E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A439A" w:rsidRPr="00EA439A" w:rsidRDefault="00EA439A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A439A" w:rsidRPr="00EA439A" w:rsidRDefault="00B271A7" w:rsidP="00EA439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  <w:bookmarkStart w:id="0" w:name="_GoBack"/>
      <w:bookmarkEnd w:id="0"/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2034D4"/>
    <w:rsid w:val="00242115"/>
    <w:rsid w:val="00266EA9"/>
    <w:rsid w:val="0027415B"/>
    <w:rsid w:val="00296410"/>
    <w:rsid w:val="002E07DB"/>
    <w:rsid w:val="002F45A7"/>
    <w:rsid w:val="00334264"/>
    <w:rsid w:val="003A5BBC"/>
    <w:rsid w:val="00493E1F"/>
    <w:rsid w:val="004E6558"/>
    <w:rsid w:val="00576887"/>
    <w:rsid w:val="005B7ABE"/>
    <w:rsid w:val="005C1B66"/>
    <w:rsid w:val="005D6FA7"/>
    <w:rsid w:val="00650E1B"/>
    <w:rsid w:val="0066633E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F05E8"/>
    <w:rsid w:val="00B12B21"/>
    <w:rsid w:val="00B2288D"/>
    <w:rsid w:val="00B271A7"/>
    <w:rsid w:val="00B45E6D"/>
    <w:rsid w:val="00B920D1"/>
    <w:rsid w:val="00BA7BF0"/>
    <w:rsid w:val="00BE4882"/>
    <w:rsid w:val="00C04102"/>
    <w:rsid w:val="00C37615"/>
    <w:rsid w:val="00C84D8D"/>
    <w:rsid w:val="00CC4350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83355"/>
    <w:rsid w:val="00F846B4"/>
    <w:rsid w:val="00FA4E35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97DB-91C7-44C1-A822-9D607251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40</cp:revision>
  <cp:lastPrinted>2020-02-27T07:21:00Z</cp:lastPrinted>
  <dcterms:created xsi:type="dcterms:W3CDTF">2015-09-21T08:47:00Z</dcterms:created>
  <dcterms:modified xsi:type="dcterms:W3CDTF">2020-02-27T07:47:00Z</dcterms:modified>
</cp:coreProperties>
</file>