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7D4159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159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7D41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4159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7D4159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7D4159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  <w:gridCol w:w="3104"/>
        <w:gridCol w:w="3099"/>
      </w:tblGrid>
      <w:tr w:rsidR="007D4159" w:rsidRPr="007D4159" w:rsidTr="004A5123">
        <w:tc>
          <w:tcPr>
            <w:tcW w:w="3084" w:type="dxa"/>
            <w:tcBorders>
              <w:bottom w:val="single" w:sz="4" w:space="0" w:color="auto"/>
            </w:tcBorders>
          </w:tcPr>
          <w:p w:rsidR="003E3375" w:rsidRPr="007D4159" w:rsidRDefault="00A50F57" w:rsidP="00A50F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3E3375"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апреля</w:t>
            </w:r>
            <w:r w:rsidR="003E3375"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104" w:type="dxa"/>
          </w:tcPr>
          <w:p w:rsidR="003E3375" w:rsidRPr="007D4159" w:rsidRDefault="003E3375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3E3375" w:rsidRPr="007D4159" w:rsidRDefault="00ED3D11" w:rsidP="00ED3D1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№ 99</w:t>
            </w:r>
            <w:r w:rsidR="003E3375"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/61</w:t>
            </w: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E3375"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7D4159" w:rsidRPr="007D4159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7D4159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7D4159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159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7D4159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3D11" w:rsidRPr="007D4159" w:rsidRDefault="00ED3D11" w:rsidP="00ED3D11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D4159">
        <w:rPr>
          <w:rFonts w:ascii="Times New Roman" w:hAnsi="Times New Roman" w:cs="Times New Roman"/>
          <w:b/>
          <w:snapToGrid w:val="0"/>
          <w:sz w:val="28"/>
          <w:szCs w:val="28"/>
        </w:rPr>
        <w:t>Об особенностях проведения заседаний территориальной избирательной комиссии Калязинского района в период действия Постановления Губернатора Тверской области от 17.03.2020 № 16-пг</w:t>
      </w:r>
    </w:p>
    <w:p w:rsidR="00A57351" w:rsidRPr="007D4159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D0327" w:rsidRPr="007D4159" w:rsidRDefault="00ED3D11" w:rsidP="00C751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59">
        <w:rPr>
          <w:rFonts w:ascii="Times New Roman" w:hAnsi="Times New Roman" w:cs="Times New Roman"/>
          <w:bCs/>
          <w:sz w:val="28"/>
          <w:szCs w:val="28"/>
        </w:rPr>
        <w:t xml:space="preserve">В целях принятия мер по предупреждению рисков для здоровья граждан, связанных со сложившейся эпидемиологической ситуацией, а также с учетом необходимости осуществления полномочий территориальной избирательной комиссии Калязинского района, руководствуясь Избирательным кодексом Тверской области от 07.04.2003 №20-ЗО, Постановлением Губернатора Тверской области от 17.03.2020 </w:t>
      </w:r>
      <w:r w:rsidRPr="007D4159">
        <w:rPr>
          <w:rFonts w:ascii="Times New Roman" w:hAnsi="Times New Roman" w:cs="Times New Roman"/>
          <w:bCs/>
          <w:sz w:val="28"/>
          <w:szCs w:val="28"/>
        </w:rPr>
        <w:br/>
        <w:t>№ 16-пг «О введении режима повышенной готовности на территории Тверской области»</w:t>
      </w:r>
      <w:r w:rsidR="00A50F57" w:rsidRPr="007D415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4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327" w:rsidRPr="007D415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8D0327" w:rsidRPr="007D4159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7D4159">
        <w:rPr>
          <w:rFonts w:ascii="Times New Roman" w:hAnsi="Times New Roman" w:cs="Times New Roman"/>
          <w:b/>
          <w:sz w:val="28"/>
          <w:szCs w:val="28"/>
        </w:rPr>
        <w:t>:</w:t>
      </w:r>
    </w:p>
    <w:p w:rsidR="00ED3D11" w:rsidRPr="007D4159" w:rsidRDefault="00ED3D11" w:rsidP="00ED3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59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A50F57" w:rsidRPr="007D4159">
        <w:rPr>
          <w:rFonts w:ascii="Times New Roman" w:hAnsi="Times New Roman" w:cs="Times New Roman"/>
          <w:sz w:val="28"/>
          <w:szCs w:val="28"/>
        </w:rPr>
        <w:t>с 3</w:t>
      </w:r>
      <w:r w:rsidRPr="007D4159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30724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4159">
        <w:rPr>
          <w:rFonts w:ascii="Times New Roman" w:hAnsi="Times New Roman" w:cs="Times New Roman"/>
          <w:snapToGrid w:val="0"/>
          <w:sz w:val="28"/>
          <w:szCs w:val="28"/>
        </w:rPr>
        <w:t>территориальной избирательной комиссии Калязинского района</w:t>
      </w:r>
      <w:r w:rsidRPr="007D4159">
        <w:rPr>
          <w:rFonts w:ascii="Times New Roman" w:hAnsi="Times New Roman" w:cs="Times New Roman"/>
          <w:sz w:val="28"/>
          <w:szCs w:val="28"/>
        </w:rPr>
        <w:t xml:space="preserve"> (далее – Комиссия) могут проводиться в дистанционном режиме посредством цифровой связи.</w:t>
      </w:r>
    </w:p>
    <w:p w:rsidR="00ED3D11" w:rsidRPr="007D4159" w:rsidRDefault="00ED3D11" w:rsidP="00ED3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59">
        <w:rPr>
          <w:rFonts w:ascii="Times New Roman" w:hAnsi="Times New Roman" w:cs="Times New Roman"/>
          <w:sz w:val="28"/>
          <w:szCs w:val="28"/>
        </w:rPr>
        <w:t xml:space="preserve">2. Член </w:t>
      </w:r>
      <w:r w:rsidRPr="007D4159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территориальной избирательной комиссии Калязинского района </w:t>
      </w:r>
      <w:r w:rsidRPr="007D4159">
        <w:rPr>
          <w:rFonts w:ascii="Times New Roman" w:hAnsi="Times New Roman" w:cs="Times New Roman"/>
          <w:sz w:val="28"/>
          <w:szCs w:val="28"/>
        </w:rPr>
        <w:t>с правом решающего голоса, в случае его участия в заседании Комиссии в дистанционном режиме, считается присутствующим на соответствующем заседании Комиссии.</w:t>
      </w:r>
    </w:p>
    <w:p w:rsidR="00ED3D11" w:rsidRPr="007D4159" w:rsidRDefault="00ED3D11" w:rsidP="00ED3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59">
        <w:rPr>
          <w:rFonts w:ascii="Times New Roman" w:hAnsi="Times New Roman" w:cs="Times New Roman"/>
          <w:sz w:val="28"/>
          <w:szCs w:val="28"/>
        </w:rPr>
        <w:t xml:space="preserve">3. Установить, что рабочие группы, созданные при Комиссии, проводят с </w:t>
      </w:r>
      <w:r w:rsidR="00A50F57" w:rsidRPr="007D4159">
        <w:rPr>
          <w:rFonts w:ascii="Times New Roman" w:hAnsi="Times New Roman" w:cs="Times New Roman"/>
          <w:sz w:val="28"/>
          <w:szCs w:val="28"/>
        </w:rPr>
        <w:t>3</w:t>
      </w:r>
      <w:r w:rsidRPr="007D4159">
        <w:rPr>
          <w:rFonts w:ascii="Times New Roman" w:hAnsi="Times New Roman" w:cs="Times New Roman"/>
          <w:sz w:val="28"/>
          <w:szCs w:val="28"/>
        </w:rPr>
        <w:t xml:space="preserve"> апреля 2020 года свои заседания в порядке, установленном пунктом 1 настоящего постановления. </w:t>
      </w:r>
      <w:bookmarkStart w:id="0" w:name="_GoBack"/>
      <w:bookmarkEnd w:id="0"/>
    </w:p>
    <w:p w:rsidR="00ED3D11" w:rsidRPr="007D4159" w:rsidRDefault="00ED3D11" w:rsidP="00ED3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59">
        <w:rPr>
          <w:rFonts w:ascii="Times New Roman" w:hAnsi="Times New Roman" w:cs="Times New Roman"/>
          <w:sz w:val="28"/>
          <w:szCs w:val="28"/>
        </w:rPr>
        <w:lastRenderedPageBreak/>
        <w:t>4. Установить, что положения пунктов 1 – 3 настоящего постановления действуют до отмены постановления Губернатора Тверской области от 17.03.2020 № 16-пг.</w:t>
      </w:r>
    </w:p>
    <w:p w:rsidR="008D0327" w:rsidRPr="007D4159" w:rsidRDefault="00ED3D11" w:rsidP="00ED3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59">
        <w:rPr>
          <w:rFonts w:ascii="Times New Roman" w:hAnsi="Times New Roman" w:cs="Times New Roman"/>
          <w:sz w:val="28"/>
          <w:szCs w:val="28"/>
        </w:rPr>
        <w:t xml:space="preserve">5. </w:t>
      </w:r>
      <w:r w:rsidR="008D0327" w:rsidRPr="007D415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7D4159" w:rsidRPr="007D4159" w:rsidTr="00390D3D">
        <w:tc>
          <w:tcPr>
            <w:tcW w:w="4219" w:type="dxa"/>
            <w:hideMark/>
          </w:tcPr>
          <w:p w:rsidR="004A5123" w:rsidRPr="007D4159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D415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7D4159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7D4159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4159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7D4159" w:rsidRPr="007D4159" w:rsidTr="00390D3D">
        <w:tc>
          <w:tcPr>
            <w:tcW w:w="4219" w:type="dxa"/>
          </w:tcPr>
          <w:p w:rsidR="004A5123" w:rsidRPr="007D4159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7D4159" w:rsidTr="00390D3D">
        <w:tc>
          <w:tcPr>
            <w:tcW w:w="4219" w:type="dxa"/>
            <w:hideMark/>
          </w:tcPr>
          <w:p w:rsidR="004A5123" w:rsidRPr="007D4159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41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7D4159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41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7D4159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7D4159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2D5449" w:rsidRDefault="002034D4" w:rsidP="002D5449">
      <w:pPr>
        <w:spacing w:before="360" w:after="120"/>
        <w:rPr>
          <w:lang w:val="en-US"/>
        </w:rPr>
      </w:pPr>
    </w:p>
    <w:sectPr w:rsidR="002034D4" w:rsidRPr="002D5449" w:rsidSect="002D5449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81" w:rsidRDefault="00B01481" w:rsidP="00936F90">
      <w:pPr>
        <w:spacing w:after="0" w:line="240" w:lineRule="auto"/>
      </w:pPr>
      <w:r>
        <w:separator/>
      </w:r>
    </w:p>
  </w:endnote>
  <w:endnote w:type="continuationSeparator" w:id="0">
    <w:p w:rsidR="00B01481" w:rsidRDefault="00B01481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81" w:rsidRDefault="00B01481" w:rsidP="00936F90">
      <w:pPr>
        <w:spacing w:after="0" w:line="240" w:lineRule="auto"/>
      </w:pPr>
      <w:r>
        <w:separator/>
      </w:r>
    </w:p>
  </w:footnote>
  <w:footnote w:type="continuationSeparator" w:id="0">
    <w:p w:rsidR="00B01481" w:rsidRDefault="00B01481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D24C78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2D544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1939888"/>
      <w:docPartObj>
        <w:docPartGallery w:val="Page Numbers (Top of Page)"/>
        <w:docPartUnique/>
      </w:docPartObj>
    </w:sdtPr>
    <w:sdtContent>
      <w:p w:rsidR="00D4385A" w:rsidRDefault="00D24C78">
        <w:pPr>
          <w:pStyle w:val="a7"/>
          <w:jc w:val="center"/>
        </w:pPr>
        <w:r>
          <w:fldChar w:fldCharType="begin"/>
        </w:r>
        <w:r w:rsidR="00D4385A">
          <w:instrText>PAGE   \* MERGEFORMAT</w:instrText>
        </w:r>
        <w:r>
          <w:fldChar w:fldCharType="separate"/>
        </w:r>
        <w:r w:rsidR="002D5449">
          <w:rPr>
            <w:noProof/>
          </w:rPr>
          <w:t>2</w:t>
        </w:r>
        <w:r>
          <w:fldChar w:fldCharType="end"/>
        </w:r>
      </w:p>
    </w:sdtContent>
  </w:sdt>
  <w:p w:rsidR="002B3310" w:rsidRDefault="002D5449" w:rsidP="00D4385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80C"/>
    <w:multiLevelType w:val="hybridMultilevel"/>
    <w:tmpl w:val="A806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D0327"/>
    <w:rsid w:val="00000D64"/>
    <w:rsid w:val="00001AAF"/>
    <w:rsid w:val="00002D95"/>
    <w:rsid w:val="000048E1"/>
    <w:rsid w:val="00017FBB"/>
    <w:rsid w:val="00024B52"/>
    <w:rsid w:val="00030ED5"/>
    <w:rsid w:val="00036A88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47A1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D5449"/>
    <w:rsid w:val="002E07DB"/>
    <w:rsid w:val="002F45A7"/>
    <w:rsid w:val="002F5F86"/>
    <w:rsid w:val="00304593"/>
    <w:rsid w:val="0030724A"/>
    <w:rsid w:val="00311ABD"/>
    <w:rsid w:val="00312F1E"/>
    <w:rsid w:val="00314066"/>
    <w:rsid w:val="0033460C"/>
    <w:rsid w:val="003457AF"/>
    <w:rsid w:val="00353C9B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0203"/>
    <w:rsid w:val="00504FD7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7D4159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8D1E7A"/>
    <w:rsid w:val="00901868"/>
    <w:rsid w:val="009163F2"/>
    <w:rsid w:val="00916A64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37AFE"/>
    <w:rsid w:val="00A44928"/>
    <w:rsid w:val="00A50F57"/>
    <w:rsid w:val="00A57351"/>
    <w:rsid w:val="00A63B81"/>
    <w:rsid w:val="00A7673D"/>
    <w:rsid w:val="00A77920"/>
    <w:rsid w:val="00AC393F"/>
    <w:rsid w:val="00AE3407"/>
    <w:rsid w:val="00AE5201"/>
    <w:rsid w:val="00AF05E8"/>
    <w:rsid w:val="00B01481"/>
    <w:rsid w:val="00B0148A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751B8"/>
    <w:rsid w:val="00C829C6"/>
    <w:rsid w:val="00CB6043"/>
    <w:rsid w:val="00CC45C8"/>
    <w:rsid w:val="00CC4A04"/>
    <w:rsid w:val="00CF1D79"/>
    <w:rsid w:val="00D21FA6"/>
    <w:rsid w:val="00D24C78"/>
    <w:rsid w:val="00D4385A"/>
    <w:rsid w:val="00D52B09"/>
    <w:rsid w:val="00D64BB6"/>
    <w:rsid w:val="00D72C34"/>
    <w:rsid w:val="00D72E18"/>
    <w:rsid w:val="00DD0630"/>
    <w:rsid w:val="00DE12EA"/>
    <w:rsid w:val="00DE5D13"/>
    <w:rsid w:val="00DE65CA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D3D11"/>
    <w:rsid w:val="00EE5330"/>
    <w:rsid w:val="00F019F2"/>
    <w:rsid w:val="00F036C2"/>
    <w:rsid w:val="00F0786E"/>
    <w:rsid w:val="00F14B6B"/>
    <w:rsid w:val="00F21FAD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00A7"/>
    <w:rsid w:val="00FE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DDA6-E550-48C1-AD19-33A0EA89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704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91</cp:revision>
  <cp:lastPrinted>2020-04-16T08:14:00Z</cp:lastPrinted>
  <dcterms:created xsi:type="dcterms:W3CDTF">2015-09-21T08:47:00Z</dcterms:created>
  <dcterms:modified xsi:type="dcterms:W3CDTF">2020-04-16T13:14:00Z</dcterms:modified>
</cp:coreProperties>
</file>