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BB" w:rsidRPr="003C1C58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1C58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3C1C58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3C1C58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2989"/>
        <w:gridCol w:w="3632"/>
      </w:tblGrid>
      <w:tr w:rsidR="003C1C58" w:rsidRPr="003C1C58" w:rsidTr="00A163C9">
        <w:tc>
          <w:tcPr>
            <w:tcW w:w="2950" w:type="dxa"/>
            <w:tcBorders>
              <w:bottom w:val="single" w:sz="4" w:space="0" w:color="auto"/>
            </w:tcBorders>
          </w:tcPr>
          <w:p w:rsidR="00A163C9" w:rsidRPr="003C1C58" w:rsidRDefault="00A163C9" w:rsidP="00A16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58">
              <w:rPr>
                <w:rFonts w:ascii="Times New Roman" w:hAnsi="Times New Roman" w:cs="Times New Roman"/>
                <w:sz w:val="28"/>
                <w:szCs w:val="28"/>
              </w:rPr>
              <w:t>01 июля 2021 г.</w:t>
            </w:r>
          </w:p>
        </w:tc>
        <w:tc>
          <w:tcPr>
            <w:tcW w:w="2989" w:type="dxa"/>
          </w:tcPr>
          <w:p w:rsidR="00A163C9" w:rsidRPr="003C1C58" w:rsidRDefault="00A163C9" w:rsidP="00A16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A163C9" w:rsidRPr="003C1C58" w:rsidRDefault="00A163C9" w:rsidP="00A16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58">
              <w:rPr>
                <w:rFonts w:ascii="Times New Roman" w:hAnsi="Times New Roman" w:cs="Times New Roman"/>
                <w:sz w:val="28"/>
                <w:szCs w:val="28"/>
              </w:rPr>
              <w:t>№ 7/46-5</w:t>
            </w:r>
          </w:p>
        </w:tc>
      </w:tr>
      <w:tr w:rsidR="003C1C58" w:rsidRPr="003C1C58" w:rsidTr="00A163C9">
        <w:tc>
          <w:tcPr>
            <w:tcW w:w="2950" w:type="dxa"/>
            <w:tcBorders>
              <w:top w:val="single" w:sz="4" w:space="0" w:color="auto"/>
            </w:tcBorders>
          </w:tcPr>
          <w:p w:rsidR="00675EBB" w:rsidRPr="003C1C58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675EBB" w:rsidRPr="003C1C58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58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632" w:type="dxa"/>
            <w:tcBorders>
              <w:top w:val="single" w:sz="4" w:space="0" w:color="auto"/>
            </w:tcBorders>
          </w:tcPr>
          <w:p w:rsidR="00675EBB" w:rsidRPr="003C1C58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58" w:rsidRPr="003C1C58" w:rsidTr="00A16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3C1C58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EBB" w:rsidRPr="003C1C58" w:rsidRDefault="00675EBB" w:rsidP="004E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58">
              <w:rPr>
                <w:rFonts w:ascii="Times New Roman" w:hAnsi="Times New Roman" w:cs="Times New Roman"/>
                <w:b/>
                <w:sz w:val="28"/>
              </w:rPr>
              <w:t xml:space="preserve">О </w:t>
            </w:r>
            <w:r w:rsidR="006849FD" w:rsidRPr="003C1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формах и объеме сведений о кандидатах в депутаты Советов депутатов городского и сельских поселений Калязинского района Тверской области </w:t>
            </w:r>
            <w:r w:rsidR="00667282" w:rsidRPr="003C1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пятого </w:t>
            </w:r>
            <w:r w:rsidR="006849FD" w:rsidRPr="003C1C58">
              <w:rPr>
                <w:rFonts w:ascii="Times New Roman" w:hAnsi="Times New Roman" w:cs="Times New Roman"/>
                <w:b/>
                <w:sz w:val="28"/>
                <w:szCs w:val="28"/>
              </w:rPr>
              <w:t>созыва, подлежащих доведению до сведения избирателей</w:t>
            </w:r>
          </w:p>
          <w:p w:rsidR="00675EBB" w:rsidRPr="003C1C58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5EBC" w:rsidRPr="003C1C58" w:rsidRDefault="00B873D1" w:rsidP="00275EBC">
      <w:pPr>
        <w:tabs>
          <w:tab w:val="left" w:pos="30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C58">
        <w:rPr>
          <w:rFonts w:ascii="Times New Roman" w:hAnsi="Times New Roman" w:cs="Times New Roman"/>
          <w:sz w:val="28"/>
          <w:szCs w:val="28"/>
        </w:rPr>
        <w:t xml:space="preserve">В </w:t>
      </w:r>
      <w:r w:rsidR="007F6599" w:rsidRPr="003C1C58">
        <w:rPr>
          <w:rFonts w:ascii="Times New Roman" w:hAnsi="Times New Roman" w:cs="Times New Roman"/>
          <w:sz w:val="28"/>
          <w:szCs w:val="28"/>
        </w:rPr>
        <w:t xml:space="preserve"> соответствии со статьями </w:t>
      </w:r>
      <w:r w:rsidR="006849FD" w:rsidRPr="003C1C58">
        <w:rPr>
          <w:rFonts w:ascii="Times New Roman" w:hAnsi="Times New Roman" w:cs="Times New Roman"/>
          <w:sz w:val="28"/>
          <w:szCs w:val="28"/>
        </w:rPr>
        <w:t xml:space="preserve"> 20</w:t>
      </w:r>
      <w:r w:rsidR="006C0272" w:rsidRPr="003C1C58">
        <w:rPr>
          <w:rFonts w:ascii="Times New Roman" w:hAnsi="Times New Roman" w:cs="Times New Roman"/>
          <w:sz w:val="28"/>
          <w:szCs w:val="28"/>
        </w:rPr>
        <w:t>, 58</w:t>
      </w:r>
      <w:r w:rsidR="006849FD" w:rsidRPr="003C1C58">
        <w:rPr>
          <w:rFonts w:ascii="Times New Roman" w:hAnsi="Times New Roman" w:cs="Times New Roman"/>
          <w:sz w:val="28"/>
          <w:szCs w:val="28"/>
        </w:rPr>
        <w:t xml:space="preserve"> </w:t>
      </w:r>
      <w:r w:rsidR="007F6599" w:rsidRPr="003C1C58">
        <w:rPr>
          <w:rFonts w:ascii="Times New Roman" w:hAnsi="Times New Roman" w:cs="Times New Roman"/>
          <w:sz w:val="28"/>
          <w:szCs w:val="28"/>
        </w:rPr>
        <w:t xml:space="preserve"> Избирательного кодекса Тверской области</w:t>
      </w:r>
      <w:r w:rsidR="00102AE7" w:rsidRPr="003C1C58">
        <w:rPr>
          <w:rFonts w:ascii="Times New Roman" w:hAnsi="Times New Roman" w:cs="Times New Roman"/>
          <w:sz w:val="28"/>
          <w:szCs w:val="28"/>
        </w:rPr>
        <w:t xml:space="preserve"> от 7.04.2003 № 20-ЗО</w:t>
      </w:r>
      <w:r w:rsidR="007F6599" w:rsidRPr="003C1C58">
        <w:rPr>
          <w:rFonts w:ascii="Times New Roman" w:hAnsi="Times New Roman" w:cs="Times New Roman"/>
          <w:sz w:val="28"/>
          <w:szCs w:val="28"/>
        </w:rPr>
        <w:t xml:space="preserve">,  </w:t>
      </w:r>
      <w:r w:rsidR="00675EBB" w:rsidRPr="003C1C58">
        <w:rPr>
          <w:rFonts w:ascii="Times New Roman" w:hAnsi="Times New Roman" w:cs="Times New Roman"/>
          <w:sz w:val="28"/>
          <w:szCs w:val="28"/>
        </w:rPr>
        <w:t>постановлени</w:t>
      </w:r>
      <w:r w:rsidRPr="003C1C58">
        <w:rPr>
          <w:rFonts w:ascii="Times New Roman" w:hAnsi="Times New Roman" w:cs="Times New Roman"/>
          <w:sz w:val="28"/>
          <w:szCs w:val="28"/>
        </w:rPr>
        <w:t>ями</w:t>
      </w:r>
      <w:r w:rsidR="00675EBB" w:rsidRPr="003C1C58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 от 06 декабря 2011 года № 31/328-5 «О возложении полномочий избирательной комиссии муниципального образования «Городское поселение город Калязин» Калязинского района Тверской области на территориальную избирательную комиссию Калязинского района», от 06 декабря 2011 года № 31/329-5 «О возложении полномочий избирательной комиссии муниципального образования «Алферовское сельское поселение» Калязинского района Тверской области на территориальную избирательную комиссию Калязинского района», </w:t>
      </w:r>
      <w:r w:rsidR="003C1C58">
        <w:rPr>
          <w:rFonts w:ascii="Times New Roman" w:hAnsi="Times New Roman" w:cs="Times New Roman"/>
          <w:sz w:val="28"/>
          <w:szCs w:val="28"/>
        </w:rPr>
        <w:br/>
      </w:r>
      <w:r w:rsidR="00675EBB" w:rsidRPr="003C1C58">
        <w:rPr>
          <w:rFonts w:ascii="Times New Roman" w:hAnsi="Times New Roman" w:cs="Times New Roman"/>
          <w:sz w:val="28"/>
          <w:szCs w:val="28"/>
        </w:rPr>
        <w:t xml:space="preserve">от 06 декабря 2011 года № 31/330-5 «О возложении полномочий избирательной комиссии муниципального образования «Нерльское сельское поселение» Калязинского района Тверской области на территориальную избирательную комиссию Калязинского района», от 06 декабря 2011 года </w:t>
      </w:r>
      <w:r w:rsidR="003C1C58">
        <w:rPr>
          <w:rFonts w:ascii="Times New Roman" w:hAnsi="Times New Roman" w:cs="Times New Roman"/>
          <w:sz w:val="28"/>
          <w:szCs w:val="28"/>
        </w:rPr>
        <w:br/>
      </w:r>
      <w:r w:rsidR="00675EBB" w:rsidRPr="003C1C58">
        <w:rPr>
          <w:rFonts w:ascii="Times New Roman" w:hAnsi="Times New Roman" w:cs="Times New Roman"/>
          <w:sz w:val="28"/>
          <w:szCs w:val="28"/>
        </w:rPr>
        <w:t xml:space="preserve">№ 31/331-5 «О возложении полномочий избирательной комиссии муниципального образования «Семендяевское сельское поселение» Калязинского района Тверской области на территориальную избирательную комиссию Калязинского района», от 06 декабря 2011 года № 31/332-5 </w:t>
      </w:r>
      <w:r w:rsidR="003C1C58">
        <w:rPr>
          <w:rFonts w:ascii="Times New Roman" w:hAnsi="Times New Roman" w:cs="Times New Roman"/>
          <w:sz w:val="28"/>
          <w:szCs w:val="28"/>
        </w:rPr>
        <w:br/>
      </w:r>
      <w:r w:rsidR="00675EBB" w:rsidRPr="003C1C58">
        <w:rPr>
          <w:rFonts w:ascii="Times New Roman" w:hAnsi="Times New Roman" w:cs="Times New Roman"/>
          <w:sz w:val="28"/>
          <w:szCs w:val="28"/>
        </w:rPr>
        <w:t>«О возложении полномочий избирательной комиссии муниципального образования «Старобисл</w:t>
      </w:r>
      <w:bookmarkStart w:id="0" w:name="_GoBack"/>
      <w:bookmarkEnd w:id="0"/>
      <w:r w:rsidR="00675EBB" w:rsidRPr="003C1C58">
        <w:rPr>
          <w:rFonts w:ascii="Times New Roman" w:hAnsi="Times New Roman" w:cs="Times New Roman"/>
          <w:sz w:val="28"/>
          <w:szCs w:val="28"/>
        </w:rPr>
        <w:t xml:space="preserve">овское сельское поселение» Калязинского района Тверской области на территориальную избирательную комиссию </w:t>
      </w:r>
      <w:r w:rsidR="00675EBB" w:rsidRPr="003C1C58">
        <w:rPr>
          <w:rFonts w:ascii="Times New Roman" w:hAnsi="Times New Roman" w:cs="Times New Roman"/>
          <w:sz w:val="28"/>
          <w:szCs w:val="28"/>
        </w:rPr>
        <w:lastRenderedPageBreak/>
        <w:t>Калязинского района»</w:t>
      </w:r>
      <w:r w:rsidR="0058225F" w:rsidRPr="003C1C58">
        <w:rPr>
          <w:rFonts w:ascii="Times New Roman" w:hAnsi="Times New Roman" w:cs="Times New Roman"/>
          <w:sz w:val="28"/>
          <w:szCs w:val="28"/>
        </w:rPr>
        <w:t xml:space="preserve">, </w:t>
      </w:r>
      <w:r w:rsidR="00675EBB" w:rsidRPr="003C1C5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675EBB" w:rsidRPr="003C1C5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 w:rsidRPr="003C1C58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6849FD" w:rsidRPr="003C1C58" w:rsidRDefault="006849FD" w:rsidP="006849F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C58">
        <w:rPr>
          <w:rFonts w:ascii="Times New Roman" w:hAnsi="Times New Roman" w:cs="Times New Roman"/>
          <w:bCs/>
          <w:sz w:val="28"/>
          <w:szCs w:val="28"/>
        </w:rPr>
        <w:t>1.Установить форму и объем сведений о кандидатах в депутаты</w:t>
      </w:r>
      <w:r w:rsidRPr="003C1C58">
        <w:rPr>
          <w:rFonts w:ascii="Times New Roman" w:hAnsi="Times New Roman" w:cs="Times New Roman"/>
          <w:sz w:val="28"/>
          <w:szCs w:val="28"/>
        </w:rPr>
        <w:t xml:space="preserve"> Советов депутатов городского и сельских поселений Калязинского района Тверской области </w:t>
      </w:r>
      <w:r w:rsidR="00667282" w:rsidRPr="003C1C58">
        <w:rPr>
          <w:rFonts w:ascii="Times New Roman" w:hAnsi="Times New Roman" w:cs="Times New Roman"/>
          <w:sz w:val="28"/>
          <w:szCs w:val="28"/>
        </w:rPr>
        <w:t>пятого</w:t>
      </w:r>
      <w:r w:rsidRPr="003C1C58">
        <w:rPr>
          <w:rFonts w:ascii="Times New Roman" w:hAnsi="Times New Roman" w:cs="Times New Roman"/>
          <w:sz w:val="28"/>
          <w:szCs w:val="28"/>
        </w:rPr>
        <w:t xml:space="preserve"> созыва,</w:t>
      </w:r>
      <w:r w:rsidRPr="003C1C58">
        <w:rPr>
          <w:bCs/>
        </w:rPr>
        <w:t xml:space="preserve"> </w:t>
      </w:r>
      <w:r w:rsidRPr="003C1C58">
        <w:rPr>
          <w:rFonts w:ascii="Times New Roman" w:hAnsi="Times New Roman" w:cs="Times New Roman"/>
          <w:bCs/>
          <w:sz w:val="28"/>
          <w:szCs w:val="28"/>
        </w:rPr>
        <w:t>представленных при их выдвижении, подлежащих доведению до сведения избирателей (приложение 1)</w:t>
      </w:r>
      <w:r w:rsidR="00A163C9" w:rsidRPr="003C1C58">
        <w:rPr>
          <w:rFonts w:ascii="Times New Roman" w:hAnsi="Times New Roman" w:cs="Times New Roman"/>
          <w:bCs/>
          <w:sz w:val="28"/>
          <w:szCs w:val="28"/>
        </w:rPr>
        <w:t>.</w:t>
      </w:r>
    </w:p>
    <w:p w:rsidR="006849FD" w:rsidRPr="003C1C58" w:rsidRDefault="00F41CC3" w:rsidP="006849FD">
      <w:pPr>
        <w:tabs>
          <w:tab w:val="left" w:pos="284"/>
        </w:tabs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1C5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2.</w:t>
      </w:r>
      <w:r w:rsidR="006849FD" w:rsidRPr="003C1C58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Установить форму и объем сведений о выявленных фактах недостоверности сведений о кандидатах</w:t>
      </w:r>
      <w:r w:rsidR="006849FD" w:rsidRPr="003C1C5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 депутаты Советов депутатов городского и сельских поселений Калязинского района Тверской области </w:t>
      </w:r>
      <w:r w:rsidR="00667282" w:rsidRPr="003C1C5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пятого</w:t>
      </w:r>
      <w:r w:rsidR="006849FD" w:rsidRPr="003C1C5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созыва,</w:t>
      </w:r>
      <w:r w:rsidR="006849FD" w:rsidRPr="003C1C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представленных при их выдвижении, подлежащих размещению на информационном стенде в помещении для голосования либо непосредственно перед указанным помещением и опубликованию (приложение 2).</w:t>
      </w:r>
    </w:p>
    <w:p w:rsidR="006849FD" w:rsidRPr="003C1C58" w:rsidRDefault="00F41CC3" w:rsidP="006849F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1C5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3.</w:t>
      </w:r>
      <w:r w:rsidR="006849FD" w:rsidRPr="003C1C5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Установить объем биографических данных </w:t>
      </w:r>
      <w:r w:rsidR="006849FD" w:rsidRPr="003C1C58">
        <w:rPr>
          <w:rFonts w:ascii="Times New Roman" w:eastAsia="Times New Roman" w:hAnsi="Times New Roman" w:cs="Times New Roman"/>
          <w:sz w:val="28"/>
          <w:szCs w:val="20"/>
          <w:lang w:eastAsia="ru-RU"/>
        </w:rPr>
        <w:t>кандидатов, выдвинутых по многомандатным избирательным округам на выборах депутатов</w:t>
      </w:r>
      <w:r w:rsidR="006849FD" w:rsidRPr="003C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Советов депутатов городского и сельских поселений Калязинского района Тверской области </w:t>
      </w:r>
      <w:r w:rsidR="00667282" w:rsidRPr="003C1C5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</w:t>
      </w:r>
      <w:r w:rsidR="006849FD" w:rsidRPr="003C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созыва,</w:t>
      </w:r>
      <w:r w:rsidR="006849FD" w:rsidRPr="003C1C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размещаемых на информационном стенде в помещении для голосования либо непосредственно перед указанным помещением (приложение 3).</w:t>
      </w:r>
    </w:p>
    <w:p w:rsidR="006849FD" w:rsidRPr="003C1C58" w:rsidRDefault="006849FD" w:rsidP="006849F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C58">
        <w:rPr>
          <w:rFonts w:ascii="Times New Roman" w:hAnsi="Times New Roman" w:cs="Times New Roman"/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265C9B" w:rsidRPr="003C1C58" w:rsidRDefault="00265C9B" w:rsidP="0058225F">
      <w:pPr>
        <w:pStyle w:val="ConsNormal"/>
        <w:spacing w:line="336" w:lineRule="auto"/>
        <w:ind w:right="0" w:firstLine="0"/>
        <w:jc w:val="both"/>
        <w:rPr>
          <w:rFonts w:ascii="Times New Roman" w:hAnsi="Times New Roman"/>
          <w:sz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3C1C58" w:rsidRPr="003C1C58" w:rsidTr="00656A80">
        <w:tc>
          <w:tcPr>
            <w:tcW w:w="4219" w:type="dxa"/>
            <w:hideMark/>
          </w:tcPr>
          <w:p w:rsidR="00F41CC3" w:rsidRPr="003C1C58" w:rsidRDefault="00F41CC3" w:rsidP="00F4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C1C5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F41CC3" w:rsidRPr="003C1C58" w:rsidRDefault="00F41CC3" w:rsidP="00F4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C1C5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F41CC3" w:rsidRPr="003C1C58" w:rsidRDefault="00F41CC3" w:rsidP="00F41CC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F41CC3" w:rsidRPr="003C1C58" w:rsidRDefault="00F41CC3" w:rsidP="00F41CC3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1C58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3C1C58" w:rsidRPr="003C1C58" w:rsidTr="00656A80">
        <w:tc>
          <w:tcPr>
            <w:tcW w:w="4219" w:type="dxa"/>
          </w:tcPr>
          <w:p w:rsidR="00F41CC3" w:rsidRPr="003C1C58" w:rsidRDefault="00F41CC3" w:rsidP="00F4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F41CC3" w:rsidRPr="003C1C58" w:rsidRDefault="00F41CC3" w:rsidP="00F41CC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F41CC3" w:rsidRPr="003C1C58" w:rsidRDefault="00F41CC3" w:rsidP="00F41CC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1CC3" w:rsidRPr="003C1C58" w:rsidTr="00656A80">
        <w:tc>
          <w:tcPr>
            <w:tcW w:w="4219" w:type="dxa"/>
            <w:hideMark/>
          </w:tcPr>
          <w:p w:rsidR="00F41CC3" w:rsidRPr="003C1C58" w:rsidRDefault="00F41CC3" w:rsidP="00F4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1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F41CC3" w:rsidRPr="003C1C58" w:rsidRDefault="00F41CC3" w:rsidP="00F4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1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F41CC3" w:rsidRPr="003C1C58" w:rsidRDefault="00F41CC3" w:rsidP="00F41CC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F41CC3" w:rsidRPr="003C1C58" w:rsidRDefault="00F41CC3" w:rsidP="00F41CC3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3C1C58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6849FD" w:rsidRPr="003C1C58" w:rsidRDefault="006849FD" w:rsidP="0058225F">
      <w:pPr>
        <w:pStyle w:val="ConsNormal"/>
        <w:spacing w:line="336" w:lineRule="auto"/>
        <w:ind w:right="0" w:firstLine="0"/>
        <w:jc w:val="both"/>
        <w:rPr>
          <w:rFonts w:ascii="Times New Roman" w:hAnsi="Times New Roman"/>
          <w:sz w:val="28"/>
        </w:rPr>
      </w:pPr>
    </w:p>
    <w:p w:rsidR="00423D30" w:rsidRPr="003C1C58" w:rsidRDefault="00423D30" w:rsidP="00423D30">
      <w:pPr>
        <w:tabs>
          <w:tab w:val="left" w:pos="1155"/>
        </w:tabs>
      </w:pPr>
    </w:p>
    <w:p w:rsidR="00AA55B5" w:rsidRPr="003C1C58" w:rsidRDefault="00AA55B5" w:rsidP="00A21B7C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16"/>
          <w:szCs w:val="16"/>
          <w:lang w:eastAsia="ru-RU"/>
        </w:rPr>
        <w:sectPr w:rsidR="00AA55B5" w:rsidRPr="003C1C58" w:rsidSect="00511B07">
          <w:headerReference w:type="even" r:id="rId8"/>
          <w:headerReference w:type="default" r:id="rId9"/>
          <w:headerReference w:type="first" r:id="rId10"/>
          <w:pgSz w:w="11906" w:h="16838" w:code="9"/>
          <w:pgMar w:top="1134" w:right="850" w:bottom="1134" w:left="1701" w:header="720" w:footer="720" w:gutter="0"/>
          <w:cols w:space="720"/>
          <w:titlePg/>
          <w:docGrid w:linePitch="299"/>
        </w:sectPr>
      </w:pPr>
    </w:p>
    <w:tbl>
      <w:tblPr>
        <w:tblStyle w:val="110"/>
        <w:tblpPr w:leftFromText="180" w:rightFromText="180" w:vertAnchor="text" w:tblpXSpec="right" w:tblpY="1"/>
        <w:tblOverlap w:val="never"/>
        <w:tblW w:w="4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5"/>
      </w:tblGrid>
      <w:tr w:rsidR="003C1C58" w:rsidRPr="003C1C58" w:rsidTr="006849FD">
        <w:trPr>
          <w:trHeight w:val="195"/>
        </w:trPr>
        <w:tc>
          <w:tcPr>
            <w:tcW w:w="4705" w:type="dxa"/>
            <w:hideMark/>
          </w:tcPr>
          <w:p w:rsidR="006849FD" w:rsidRPr="003C1C58" w:rsidRDefault="006849FD" w:rsidP="004439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C58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№1</w:t>
            </w:r>
          </w:p>
        </w:tc>
      </w:tr>
      <w:tr w:rsidR="003C1C58" w:rsidRPr="003C1C58" w:rsidTr="006849FD">
        <w:trPr>
          <w:trHeight w:val="594"/>
        </w:trPr>
        <w:tc>
          <w:tcPr>
            <w:tcW w:w="4705" w:type="dxa"/>
            <w:hideMark/>
          </w:tcPr>
          <w:p w:rsidR="006849FD" w:rsidRPr="003C1C58" w:rsidRDefault="006849FD" w:rsidP="004439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C58">
              <w:rPr>
                <w:rFonts w:ascii="Times New Roman" w:hAnsi="Times New Roman"/>
                <w:sz w:val="28"/>
                <w:szCs w:val="28"/>
              </w:rPr>
              <w:t xml:space="preserve">к постановлению территориальной избирательной комиссии Калязинского района </w:t>
            </w:r>
          </w:p>
        </w:tc>
      </w:tr>
      <w:tr w:rsidR="003C1C58" w:rsidRPr="003C1C58" w:rsidTr="006849FD">
        <w:trPr>
          <w:trHeight w:val="663"/>
        </w:trPr>
        <w:tc>
          <w:tcPr>
            <w:tcW w:w="4705" w:type="dxa"/>
            <w:hideMark/>
          </w:tcPr>
          <w:p w:rsidR="006849FD" w:rsidRPr="003C1C58" w:rsidRDefault="00A163C9" w:rsidP="00A163C9">
            <w:r w:rsidRPr="003C1C58">
              <w:rPr>
                <w:rFonts w:ascii="Times New Roman" w:hAnsi="Times New Roman"/>
                <w:sz w:val="28"/>
                <w:szCs w:val="28"/>
              </w:rPr>
              <w:t>от 01 июля 2021 г. № 7/46-5</w:t>
            </w:r>
          </w:p>
        </w:tc>
      </w:tr>
    </w:tbl>
    <w:p w:rsidR="00423D30" w:rsidRPr="003C1C58" w:rsidRDefault="00423D30" w:rsidP="00A21B7C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16"/>
          <w:szCs w:val="16"/>
          <w:lang w:eastAsia="ru-RU"/>
        </w:rPr>
      </w:pPr>
    </w:p>
    <w:p w:rsidR="006849FD" w:rsidRPr="003C1C58" w:rsidRDefault="006849FD" w:rsidP="00A21B7C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16"/>
          <w:szCs w:val="16"/>
          <w:lang w:eastAsia="ru-RU"/>
        </w:rPr>
      </w:pPr>
    </w:p>
    <w:p w:rsidR="006849FD" w:rsidRPr="003C1C58" w:rsidRDefault="006849FD" w:rsidP="00A21B7C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16"/>
          <w:szCs w:val="16"/>
          <w:lang w:eastAsia="ru-RU"/>
        </w:rPr>
      </w:pPr>
    </w:p>
    <w:p w:rsidR="006849FD" w:rsidRPr="003C1C58" w:rsidRDefault="006849FD" w:rsidP="006849F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49FD" w:rsidRPr="003C1C58" w:rsidRDefault="006849FD" w:rsidP="006849F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49FD" w:rsidRPr="003C1C58" w:rsidRDefault="006849FD" w:rsidP="006849F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49FD" w:rsidRPr="003C1C58" w:rsidRDefault="006849FD" w:rsidP="006849F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49FD" w:rsidRPr="003C1C58" w:rsidRDefault="006849FD" w:rsidP="006849F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C5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C1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и объем сведений </w:t>
      </w:r>
      <w:r w:rsidR="0088385B" w:rsidRPr="003C1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C1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кандидатах в депутаты</w:t>
      </w:r>
      <w:r w:rsidRPr="003C1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Советов депутатов городского и сельских поселений Калязинского района Тверской области </w:t>
      </w:r>
      <w:r w:rsidR="00667282" w:rsidRPr="003C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</w:t>
      </w:r>
      <w:r w:rsidRPr="003C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созыва,</w:t>
      </w:r>
      <w:r w:rsidRPr="003C1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представленных при их выдвижении, подлежащих доведению до сведения избирателей</w:t>
      </w:r>
    </w:p>
    <w:p w:rsidR="006849FD" w:rsidRPr="003C1C58" w:rsidRDefault="006849FD" w:rsidP="006849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6"/>
        <w:gridCol w:w="1275"/>
        <w:gridCol w:w="1134"/>
        <w:gridCol w:w="1701"/>
        <w:gridCol w:w="1843"/>
        <w:gridCol w:w="1418"/>
        <w:gridCol w:w="1134"/>
        <w:gridCol w:w="1559"/>
        <w:gridCol w:w="1417"/>
        <w:gridCol w:w="1418"/>
      </w:tblGrid>
      <w:tr w:rsidR="003C1C58" w:rsidRPr="003C1C58" w:rsidTr="00F41CC3">
        <w:tc>
          <w:tcPr>
            <w:tcW w:w="568" w:type="dxa"/>
            <w:vAlign w:val="center"/>
          </w:tcPr>
          <w:p w:rsidR="006849FD" w:rsidRPr="003C1C58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849FD" w:rsidRPr="003C1C58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76" w:type="dxa"/>
            <w:vAlign w:val="center"/>
          </w:tcPr>
          <w:p w:rsidR="006849FD" w:rsidRPr="003C1C58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75" w:type="dxa"/>
            <w:vAlign w:val="center"/>
          </w:tcPr>
          <w:p w:rsidR="006849FD" w:rsidRPr="003C1C58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рождения</w:t>
            </w:r>
          </w:p>
        </w:tc>
        <w:tc>
          <w:tcPr>
            <w:tcW w:w="1134" w:type="dxa"/>
            <w:vAlign w:val="center"/>
          </w:tcPr>
          <w:p w:rsidR="006849FD" w:rsidRPr="003C1C58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849FD" w:rsidRPr="003C1C58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843" w:type="dxa"/>
            <w:vAlign w:val="center"/>
          </w:tcPr>
          <w:p w:rsidR="006849FD" w:rsidRPr="003C1C58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работы или службы, занимаемая должность (в случае отсутствия  - род занятий)</w:t>
            </w:r>
          </w:p>
        </w:tc>
        <w:tc>
          <w:tcPr>
            <w:tcW w:w="1418" w:type="dxa"/>
            <w:vAlign w:val="center"/>
          </w:tcPr>
          <w:p w:rsidR="006849FD" w:rsidRPr="003C1C58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судимости</w:t>
            </w:r>
          </w:p>
        </w:tc>
        <w:tc>
          <w:tcPr>
            <w:tcW w:w="1134" w:type="dxa"/>
            <w:vAlign w:val="center"/>
          </w:tcPr>
          <w:p w:rsidR="006849FD" w:rsidRPr="003C1C58" w:rsidRDefault="006849FD" w:rsidP="006849FD">
            <w:pPr>
              <w:tabs>
                <w:tab w:val="left" w:pos="1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1559" w:type="dxa"/>
            <w:vAlign w:val="center"/>
          </w:tcPr>
          <w:p w:rsidR="006849FD" w:rsidRPr="003C1C58" w:rsidRDefault="006849FD" w:rsidP="006849F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осуществлении полномочий депутата</w:t>
            </w:r>
            <w:r w:rsidRPr="003C1C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417" w:type="dxa"/>
            <w:vAlign w:val="center"/>
          </w:tcPr>
          <w:p w:rsidR="006849FD" w:rsidRPr="003C1C58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 к общественному объединению и статус в нем</w:t>
            </w:r>
            <w:r w:rsidRPr="003C1C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418" w:type="dxa"/>
            <w:vAlign w:val="center"/>
          </w:tcPr>
          <w:p w:rsidR="006849FD" w:rsidRPr="003C1C58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кем выдвинут кандидат и по какому избирательному округу</w:t>
            </w:r>
            <w:r w:rsidRPr="003C1C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3C1C58" w:rsidRPr="003C1C58" w:rsidTr="00F41CC3">
        <w:tc>
          <w:tcPr>
            <w:tcW w:w="568" w:type="dxa"/>
          </w:tcPr>
          <w:p w:rsidR="006849FD" w:rsidRPr="003C1C58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849FD" w:rsidRPr="003C1C58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6849FD" w:rsidRPr="003C1C58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849FD" w:rsidRPr="003C1C58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6849FD" w:rsidRPr="003C1C58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6849FD" w:rsidRPr="003C1C58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6849FD" w:rsidRPr="003C1C58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6849FD" w:rsidRPr="003C1C58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6849FD" w:rsidRPr="003C1C58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6849FD" w:rsidRPr="003C1C58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6849FD" w:rsidRPr="003C1C58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C1C58" w:rsidRPr="003C1C58" w:rsidTr="00F41CC3">
        <w:tc>
          <w:tcPr>
            <w:tcW w:w="568" w:type="dxa"/>
          </w:tcPr>
          <w:p w:rsidR="006849FD" w:rsidRPr="003C1C58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49FD" w:rsidRPr="003C1C58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849FD" w:rsidRPr="003C1C58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49FD" w:rsidRPr="003C1C58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9FD" w:rsidRPr="003C1C58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49FD" w:rsidRPr="003C1C58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849FD" w:rsidRPr="003C1C58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49FD" w:rsidRPr="003C1C58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49FD" w:rsidRPr="003C1C58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49FD" w:rsidRPr="003C1C58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849FD" w:rsidRPr="003C1C58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9FD" w:rsidRPr="003C1C58" w:rsidRDefault="006849FD" w:rsidP="006849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55B5" w:rsidRPr="003C1C58" w:rsidRDefault="00AA55B5" w:rsidP="006849FD">
      <w:pPr>
        <w:tabs>
          <w:tab w:val="left" w:pos="12115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AA55B5" w:rsidRPr="003C1C58" w:rsidSect="00F41CC3">
          <w:pgSz w:w="16838" w:h="11906" w:orient="landscape" w:code="9"/>
          <w:pgMar w:top="1134" w:right="850" w:bottom="1134" w:left="1701" w:header="720" w:footer="720" w:gutter="0"/>
          <w:cols w:space="720"/>
          <w:titlePg/>
          <w:docGrid w:linePitch="299"/>
        </w:sectPr>
      </w:pPr>
    </w:p>
    <w:tbl>
      <w:tblPr>
        <w:tblStyle w:val="110"/>
        <w:tblpPr w:leftFromText="180" w:rightFromText="180" w:vertAnchor="text" w:tblpXSpec="right" w:tblpY="1"/>
        <w:tblOverlap w:val="never"/>
        <w:tblW w:w="4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19"/>
      </w:tblGrid>
      <w:tr w:rsidR="003C1C58" w:rsidRPr="003C1C58" w:rsidTr="00AA55B5">
        <w:trPr>
          <w:trHeight w:val="174"/>
        </w:trPr>
        <w:tc>
          <w:tcPr>
            <w:tcW w:w="4719" w:type="dxa"/>
            <w:hideMark/>
          </w:tcPr>
          <w:p w:rsidR="00AA55B5" w:rsidRPr="003C1C58" w:rsidRDefault="00AA55B5" w:rsidP="00480F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C58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</w:t>
            </w:r>
            <w:r w:rsidR="00480F32" w:rsidRPr="003C1C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C1C58" w:rsidRPr="003C1C58" w:rsidTr="00AA55B5">
        <w:trPr>
          <w:trHeight w:val="530"/>
        </w:trPr>
        <w:tc>
          <w:tcPr>
            <w:tcW w:w="4719" w:type="dxa"/>
            <w:hideMark/>
          </w:tcPr>
          <w:p w:rsidR="00AA55B5" w:rsidRPr="003C1C58" w:rsidRDefault="00AA55B5" w:rsidP="004439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C58">
              <w:rPr>
                <w:rFonts w:ascii="Times New Roman" w:hAnsi="Times New Roman"/>
                <w:sz w:val="28"/>
                <w:szCs w:val="28"/>
              </w:rPr>
              <w:t xml:space="preserve">к постановлению территориальной избирательной комиссии Калязинского района </w:t>
            </w:r>
          </w:p>
        </w:tc>
      </w:tr>
      <w:tr w:rsidR="003C1C58" w:rsidRPr="003C1C58" w:rsidTr="00AA55B5">
        <w:trPr>
          <w:trHeight w:val="591"/>
        </w:trPr>
        <w:tc>
          <w:tcPr>
            <w:tcW w:w="4719" w:type="dxa"/>
            <w:hideMark/>
          </w:tcPr>
          <w:p w:rsidR="00AA55B5" w:rsidRPr="003C1C58" w:rsidRDefault="00AA55B5" w:rsidP="00A163C9">
            <w:r w:rsidRPr="003C1C5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163C9" w:rsidRPr="003C1C58">
              <w:t xml:space="preserve"> </w:t>
            </w:r>
            <w:r w:rsidR="00A163C9" w:rsidRPr="003C1C58">
              <w:rPr>
                <w:rFonts w:ascii="Times New Roman" w:hAnsi="Times New Roman"/>
                <w:sz w:val="28"/>
                <w:szCs w:val="28"/>
              </w:rPr>
              <w:t>01 июля 2021 г. № 7/46-5</w:t>
            </w:r>
          </w:p>
        </w:tc>
      </w:tr>
    </w:tbl>
    <w:p w:rsidR="00AA55B5" w:rsidRPr="003C1C58" w:rsidRDefault="00AA55B5" w:rsidP="006849FD">
      <w:pPr>
        <w:tabs>
          <w:tab w:val="left" w:pos="12115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55B5" w:rsidRPr="003C1C58" w:rsidRDefault="00AA55B5" w:rsidP="00AA55B5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55B5" w:rsidRPr="003C1C58" w:rsidRDefault="00AA55B5" w:rsidP="00AA55B5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55B5" w:rsidRPr="003C1C58" w:rsidRDefault="00AA55B5" w:rsidP="00AA55B5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55B5" w:rsidRPr="003C1C58" w:rsidRDefault="00AA55B5" w:rsidP="00AA55B5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55B5" w:rsidRPr="003C1C58" w:rsidRDefault="00AA55B5" w:rsidP="00AA55B5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55B5" w:rsidRPr="003C1C58" w:rsidRDefault="00AA55B5" w:rsidP="00AA5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и объем сведений </w:t>
      </w:r>
      <w:r w:rsidR="0088385B" w:rsidRPr="003C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C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выявленных фактах недостоверности сведений о кандидатах</w:t>
      </w:r>
      <w:r w:rsidRPr="003C1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депутаты  </w:t>
      </w:r>
      <w:r w:rsidRPr="003C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Советов депутатов городского и сельских поселений Калязинского района Тверской области </w:t>
      </w:r>
      <w:r w:rsidR="0088385B" w:rsidRPr="003C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</w:t>
      </w:r>
      <w:r w:rsidRPr="003C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созыва,</w:t>
      </w:r>
      <w:r w:rsidRPr="003C1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представленных при их выдвижении, подлежащих размещению на информационном стенде в помещении для голосования либо непосредственно перед указанным помещением и опубликованию</w:t>
      </w:r>
    </w:p>
    <w:p w:rsidR="00AA55B5" w:rsidRPr="003C1C58" w:rsidRDefault="00AA55B5" w:rsidP="00AA5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341"/>
        <w:gridCol w:w="2092"/>
        <w:gridCol w:w="2591"/>
        <w:gridCol w:w="2069"/>
      </w:tblGrid>
      <w:tr w:rsidR="003C1C58" w:rsidRPr="003C1C58" w:rsidTr="00443996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B5" w:rsidRPr="003C1C58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1C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B5" w:rsidRPr="003C1C58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1C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B5" w:rsidRPr="003C1C58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1C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Представлено кандидатом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B5" w:rsidRPr="003C1C58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1C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Результаты проверки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B5" w:rsidRPr="003C1C58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1C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Организация, предоставившая сведения</w:t>
            </w:r>
          </w:p>
        </w:tc>
      </w:tr>
      <w:tr w:rsidR="003C1C58" w:rsidRPr="003C1C58" w:rsidTr="00443996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3C1C58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1C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3C1C58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1C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3C1C58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1C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3C1C58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1C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3C1C58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1C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3C1C58" w:rsidRPr="003C1C58" w:rsidTr="00443996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5B5" w:rsidRPr="003C1C58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1C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Сведения о дате и месте рождения</w:t>
            </w:r>
          </w:p>
        </w:tc>
      </w:tr>
      <w:tr w:rsidR="003C1C58" w:rsidRPr="003C1C58" w:rsidTr="00443996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3C1C58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3C1C58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3C1C58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3C1C58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3C1C58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C1C58" w:rsidRPr="003C1C58" w:rsidTr="00443996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5B5" w:rsidRPr="003C1C58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1C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Сведения о месте жительства</w:t>
            </w:r>
          </w:p>
        </w:tc>
      </w:tr>
      <w:tr w:rsidR="003C1C58" w:rsidRPr="003C1C58" w:rsidTr="00443996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3C1C58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3C1C58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3C1C58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3C1C58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3C1C58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C1C58" w:rsidRPr="003C1C58" w:rsidTr="00443996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5B5" w:rsidRPr="003C1C58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1C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Сведения о гражданстве</w:t>
            </w:r>
          </w:p>
        </w:tc>
      </w:tr>
      <w:tr w:rsidR="003C1C58" w:rsidRPr="003C1C58" w:rsidTr="00443996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3C1C58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3C1C58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3C1C58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3C1C58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3C1C58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C1C58" w:rsidRPr="003C1C58" w:rsidTr="00443996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5B5" w:rsidRPr="003C1C58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1C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Сведения об образовании</w:t>
            </w:r>
          </w:p>
        </w:tc>
      </w:tr>
      <w:tr w:rsidR="003C1C58" w:rsidRPr="003C1C58" w:rsidTr="00443996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3C1C58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3C1C58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3C1C58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3C1C58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3C1C58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C1C58" w:rsidRPr="003C1C58" w:rsidTr="00443996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5B5" w:rsidRPr="003C1C58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1C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Сведения об основном месте работы (службы), занимаемой должности</w:t>
            </w:r>
          </w:p>
        </w:tc>
      </w:tr>
      <w:tr w:rsidR="003C1C58" w:rsidRPr="003C1C58" w:rsidTr="00443996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3C1C58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3C1C58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3C1C58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3C1C58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3C1C58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C1C58" w:rsidRPr="003C1C58" w:rsidTr="00443996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5B5" w:rsidRPr="003C1C58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1C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Сведения о судимости</w:t>
            </w:r>
          </w:p>
        </w:tc>
      </w:tr>
      <w:tr w:rsidR="003C1C58" w:rsidRPr="003C1C58" w:rsidTr="00443996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3C1C58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3C1C58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3C1C58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3C1C58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3C1C58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C1C58" w:rsidRPr="003C1C58" w:rsidTr="00443996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5B5" w:rsidRPr="003C1C58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1C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Сведения о принадлежности к общественному объединению, статусе в нем</w:t>
            </w:r>
          </w:p>
        </w:tc>
      </w:tr>
      <w:tr w:rsidR="00AA55B5" w:rsidRPr="003C1C58" w:rsidTr="00443996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3C1C58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3C1C58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3C1C58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3C1C58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3C1C58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AA55B5" w:rsidRPr="003C1C58" w:rsidRDefault="00AA55B5" w:rsidP="00AA5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55B5" w:rsidRPr="003C1C58" w:rsidRDefault="00AA55B5" w:rsidP="00AA55B5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1C58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6849FD" w:rsidRPr="003C1C58" w:rsidRDefault="00AA55B5" w:rsidP="00AA55B5">
      <w:pPr>
        <w:tabs>
          <w:tab w:val="left" w:pos="2118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1C58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ab/>
      </w:r>
    </w:p>
    <w:tbl>
      <w:tblPr>
        <w:tblStyle w:val="110"/>
        <w:tblpPr w:leftFromText="180" w:rightFromText="180" w:vertAnchor="text" w:tblpXSpec="right" w:tblpY="1"/>
        <w:tblOverlap w:val="never"/>
        <w:tblW w:w="4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19"/>
      </w:tblGrid>
      <w:tr w:rsidR="003C1C58" w:rsidRPr="003C1C58" w:rsidTr="00443996">
        <w:trPr>
          <w:trHeight w:val="174"/>
        </w:trPr>
        <w:tc>
          <w:tcPr>
            <w:tcW w:w="4719" w:type="dxa"/>
            <w:hideMark/>
          </w:tcPr>
          <w:p w:rsidR="00480F32" w:rsidRPr="003C1C58" w:rsidRDefault="00480F32" w:rsidP="00480F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C58">
              <w:rPr>
                <w:rFonts w:ascii="Times New Roman" w:hAnsi="Times New Roman"/>
                <w:sz w:val="28"/>
                <w:szCs w:val="28"/>
              </w:rPr>
              <w:t>Приложение №3</w:t>
            </w:r>
          </w:p>
        </w:tc>
      </w:tr>
      <w:tr w:rsidR="003C1C58" w:rsidRPr="003C1C58" w:rsidTr="00443996">
        <w:trPr>
          <w:trHeight w:val="530"/>
        </w:trPr>
        <w:tc>
          <w:tcPr>
            <w:tcW w:w="4719" w:type="dxa"/>
            <w:hideMark/>
          </w:tcPr>
          <w:p w:rsidR="00480F32" w:rsidRPr="003C1C58" w:rsidRDefault="00480F32" w:rsidP="004439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C58">
              <w:rPr>
                <w:rFonts w:ascii="Times New Roman" w:hAnsi="Times New Roman"/>
                <w:sz w:val="28"/>
                <w:szCs w:val="28"/>
              </w:rPr>
              <w:t xml:space="preserve">к постановлению территориальной избирательной комиссии Калязинского района </w:t>
            </w:r>
          </w:p>
        </w:tc>
      </w:tr>
      <w:tr w:rsidR="003C1C58" w:rsidRPr="003C1C58" w:rsidTr="00443996">
        <w:trPr>
          <w:trHeight w:val="591"/>
        </w:trPr>
        <w:tc>
          <w:tcPr>
            <w:tcW w:w="4719" w:type="dxa"/>
            <w:hideMark/>
          </w:tcPr>
          <w:p w:rsidR="00480F32" w:rsidRPr="003C1C58" w:rsidRDefault="00480F32" w:rsidP="00A163C9">
            <w:r w:rsidRPr="003C1C5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163C9" w:rsidRPr="003C1C58">
              <w:rPr>
                <w:rFonts w:ascii="Times New Roman" w:hAnsi="Times New Roman"/>
                <w:sz w:val="28"/>
                <w:szCs w:val="28"/>
              </w:rPr>
              <w:t>01 июля 2021 г. № 7/46-5</w:t>
            </w:r>
          </w:p>
        </w:tc>
      </w:tr>
    </w:tbl>
    <w:p w:rsidR="00480F32" w:rsidRPr="003C1C58" w:rsidRDefault="00480F32">
      <w:pPr>
        <w:tabs>
          <w:tab w:val="left" w:pos="2118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0F32" w:rsidRPr="003C1C58" w:rsidRDefault="00480F32" w:rsidP="00480F3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0F32" w:rsidRPr="003C1C58" w:rsidRDefault="00480F32" w:rsidP="00480F3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0F32" w:rsidRPr="003C1C58" w:rsidRDefault="00480F32" w:rsidP="00480F3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0F32" w:rsidRPr="003C1C58" w:rsidRDefault="00480F32" w:rsidP="00480F3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0F32" w:rsidRPr="003C1C58" w:rsidRDefault="00480F32" w:rsidP="00480F32">
      <w:pPr>
        <w:spacing w:before="360" w:after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C5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C1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биографических данных </w:t>
      </w:r>
      <w:r w:rsidR="0088385B" w:rsidRPr="003C1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C1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кандидатов</w:t>
      </w:r>
      <w:r w:rsidRPr="003C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выдвинутых по многомандатным избирательным округам </w:t>
      </w:r>
      <w:r w:rsidR="0088385B" w:rsidRPr="003C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C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выборах депутатов Советов депутатов городского и сельских поселений Калязинского района Тверской области </w:t>
      </w:r>
      <w:r w:rsidR="0088385B" w:rsidRPr="003C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</w:t>
      </w:r>
      <w:r w:rsidRPr="003C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созыва, размещаемых на информационном стенде в помещении для голосования либо непосредственно перед указанным помещением</w:t>
      </w:r>
    </w:p>
    <w:p w:rsidR="00480F32" w:rsidRPr="003C1C58" w:rsidRDefault="00480F32" w:rsidP="00480F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«а» пункта 3 статьи 58 Избирательного кодекса Тверской области на информационном стенде, оборудованном участковой избирательной комиссией в помещении для голосования либо непосредственно перед указанным помещением, размещаются биографические данные кандидатов, выдвинутых по мажоритарным избирательны</w:t>
      </w:r>
      <w:r w:rsidR="00F53789" w:rsidRPr="003C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округам на выборах депутатов Советов депутатов городского и сельских поселений Калязинского района Тверской области </w:t>
      </w:r>
      <w:r w:rsidR="00F41CC3" w:rsidRPr="003C1C5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</w:t>
      </w:r>
      <w:r w:rsidR="00F53789" w:rsidRPr="003C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Pr="003C1C5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следующем объеме:</w:t>
      </w:r>
    </w:p>
    <w:p w:rsidR="00480F32" w:rsidRPr="003C1C58" w:rsidRDefault="00480F32" w:rsidP="00480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58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фамилия, имя, отчество;</w:t>
      </w:r>
    </w:p>
    <w:p w:rsidR="00480F32" w:rsidRPr="003C1C58" w:rsidRDefault="00480F32" w:rsidP="00480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год рождения;</w:t>
      </w:r>
    </w:p>
    <w:p w:rsidR="00480F32" w:rsidRPr="003C1C58" w:rsidRDefault="00480F32" w:rsidP="00480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образование;</w:t>
      </w:r>
    </w:p>
    <w:p w:rsidR="00480F32" w:rsidRPr="003C1C58" w:rsidRDefault="00480F32" w:rsidP="00480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5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480F32" w:rsidRPr="003C1C58" w:rsidRDefault="00480F32" w:rsidP="00480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58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D971C8" w:rsidRPr="003C1C58" w:rsidRDefault="00D971C8" w:rsidP="00480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58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сведения о наличии судимости;</w:t>
      </w:r>
    </w:p>
    <w:p w:rsidR="00480F32" w:rsidRPr="003C1C58" w:rsidRDefault="00D971C8" w:rsidP="00480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5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80F32" w:rsidRPr="003C1C58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кандидат является депутатом, но работает на непостоянной основе, - сведения об этом с указанием наименования представительного органа;</w:t>
      </w:r>
    </w:p>
    <w:p w:rsidR="00480F32" w:rsidRPr="003C1C58" w:rsidRDefault="00D971C8" w:rsidP="00480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480F32" w:rsidRPr="003C1C5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в этой политической партии, этом общественном объединении) (если такие сведения были указаны кандидатом в заявлении о согласии баллотироваться и подтверждены соответствующим документом).</w:t>
      </w:r>
    </w:p>
    <w:p w:rsidR="0088385B" w:rsidRPr="003C1C58" w:rsidRDefault="0088385B" w:rsidP="008838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биографические данные кандидата могут также включаться представленные кандидатом и документально подтвержденные сведения:</w:t>
      </w:r>
    </w:p>
    <w:p w:rsidR="0088385B" w:rsidRPr="003C1C58" w:rsidRDefault="0088385B" w:rsidP="008838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ученой степени, ученых званиях (подтвержденных дипломом Высшей аттестационной комиссии при Министерстве образования и науки Российской Федерации, свидетельством Министерства образования и науки Российской Федерации), </w:t>
      </w:r>
    </w:p>
    <w:p w:rsidR="0088385B" w:rsidRPr="003C1C58" w:rsidRDefault="0088385B" w:rsidP="008838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государственных наград;</w:t>
      </w:r>
    </w:p>
    <w:p w:rsidR="0088385B" w:rsidRPr="003C1C58" w:rsidRDefault="0088385B" w:rsidP="008838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5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семейном положении, наличии детей.</w:t>
      </w:r>
    </w:p>
    <w:p w:rsidR="0088385B" w:rsidRPr="003C1C58" w:rsidRDefault="0088385B" w:rsidP="008838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объем биографических данных кандидата не должен превышать площадь 1 печатного листа формата А4 (размер поля со всех сторон не менее 2 см).</w:t>
      </w:r>
    </w:p>
    <w:p w:rsidR="0088385B" w:rsidRPr="003C1C58" w:rsidRDefault="0088385B" w:rsidP="008838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5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Биографические данные кандидатов должны быть напечатаны одинаковым шрифтом 14 пунктов, полуторный межстрочный интервал.</w:t>
      </w:r>
    </w:p>
    <w:p w:rsidR="0088385B" w:rsidRPr="003C1C58" w:rsidRDefault="0088385B" w:rsidP="0088385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биографическими данными кандидатов размещаются их фотографии размером 9х12 см, без уголка.</w:t>
      </w:r>
    </w:p>
    <w:p w:rsidR="00AA55B5" w:rsidRPr="003C1C58" w:rsidRDefault="00AA55B5" w:rsidP="00480F32">
      <w:pPr>
        <w:tabs>
          <w:tab w:val="left" w:pos="4625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AA55B5" w:rsidRPr="003C1C58" w:rsidSect="00F41CC3">
      <w:headerReference w:type="default" r:id="rId11"/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47E" w:rsidRDefault="0067247E">
      <w:pPr>
        <w:spacing w:after="0" w:line="240" w:lineRule="auto"/>
      </w:pPr>
      <w:r>
        <w:separator/>
      </w:r>
    </w:p>
  </w:endnote>
  <w:endnote w:type="continuationSeparator" w:id="0">
    <w:p w:rsidR="0067247E" w:rsidRDefault="00672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47E" w:rsidRDefault="0067247E">
      <w:pPr>
        <w:spacing w:after="0" w:line="240" w:lineRule="auto"/>
      </w:pPr>
      <w:r>
        <w:separator/>
      </w:r>
    </w:p>
  </w:footnote>
  <w:footnote w:type="continuationSeparator" w:id="0">
    <w:p w:rsidR="0067247E" w:rsidRDefault="0067247E">
      <w:pPr>
        <w:spacing w:after="0" w:line="240" w:lineRule="auto"/>
      </w:pPr>
      <w:r>
        <w:continuationSeparator/>
      </w:r>
    </w:p>
  </w:footnote>
  <w:footnote w:id="1">
    <w:p w:rsidR="006849FD" w:rsidRPr="006849FD" w:rsidRDefault="006849FD" w:rsidP="00AA55B5">
      <w:pPr>
        <w:pStyle w:val="af2"/>
        <w:ind w:firstLine="709"/>
      </w:pPr>
      <w:r>
        <w:rPr>
          <w:rStyle w:val="af4"/>
        </w:rPr>
        <w:footnoteRef/>
      </w:r>
      <w:r>
        <w:t xml:space="preserve"> </w:t>
      </w:r>
      <w:r w:rsidRPr="006849FD">
        <w:t>Заполняется, если кандидат является депутатом и осуществляет свои полномочия на непостоянной основе, с указанием наименования представительного органа.</w:t>
      </w:r>
    </w:p>
  </w:footnote>
  <w:footnote w:id="2">
    <w:p w:rsidR="006849FD" w:rsidRPr="006849FD" w:rsidRDefault="006849FD" w:rsidP="00AA5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49FD">
        <w:rPr>
          <w:rStyle w:val="af4"/>
          <w:rFonts w:ascii="Times New Roman" w:hAnsi="Times New Roman" w:cs="Times New Roman"/>
          <w:sz w:val="20"/>
        </w:rPr>
        <w:footnoteRef/>
      </w:r>
      <w:r w:rsidRPr="006849FD">
        <w:rPr>
          <w:rFonts w:ascii="Times New Roman" w:hAnsi="Times New Roman" w:cs="Times New Roman"/>
          <w:sz w:val="20"/>
          <w:szCs w:val="20"/>
        </w:rPr>
        <w:t xml:space="preserve"> 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в этой политической партии, этом общественном объединении указываются, если такие сведения содержатся в заявлении кандидата о согласии баллотироваться и подтверждены соответствующим документом.</w:t>
      </w:r>
    </w:p>
  </w:footnote>
  <w:footnote w:id="3">
    <w:p w:rsidR="006849FD" w:rsidRPr="006849FD" w:rsidRDefault="006849FD" w:rsidP="00AA55B5">
      <w:pPr>
        <w:pStyle w:val="af2"/>
        <w:ind w:firstLine="709"/>
        <w:jc w:val="both"/>
      </w:pPr>
      <w:r w:rsidRPr="006849FD">
        <w:rPr>
          <w:rStyle w:val="af4"/>
        </w:rPr>
        <w:footnoteRef/>
      </w:r>
      <w:r w:rsidRPr="006849FD">
        <w:t xml:space="preserve"> Выдвинут избирательным объединением/самовыдвижение; выдвинут по </w:t>
      </w:r>
      <w:r w:rsidR="0088385B">
        <w:t>много</w:t>
      </w:r>
      <w:r w:rsidRPr="006849FD">
        <w:t>мандатному избирательному округу с указанием номера и (или) наименования.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6757098"/>
      <w:docPartObj>
        <w:docPartGallery w:val="Page Numbers (Top of Page)"/>
        <w:docPartUnique/>
      </w:docPartObj>
    </w:sdtPr>
    <w:sdtEndPr/>
    <w:sdtContent>
      <w:p w:rsidR="00A21B7C" w:rsidRDefault="00A21B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B07">
          <w:rPr>
            <w:noProof/>
          </w:rPr>
          <w:t>2</w:t>
        </w:r>
        <w:r>
          <w:fldChar w:fldCharType="end"/>
        </w:r>
      </w:p>
    </w:sdtContent>
  </w:sdt>
  <w:p w:rsidR="00A21B7C" w:rsidRDefault="00A21B7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5B5" w:rsidRDefault="00AA55B5">
    <w:pPr>
      <w:pStyle w:val="ac"/>
      <w:jc w:val="center"/>
    </w:pPr>
  </w:p>
  <w:p w:rsidR="00AA55B5" w:rsidRDefault="00AA55B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079277"/>
      <w:docPartObj>
        <w:docPartGallery w:val="Page Numbers (Top of Page)"/>
        <w:docPartUnique/>
      </w:docPartObj>
    </w:sdtPr>
    <w:sdtEndPr/>
    <w:sdtContent>
      <w:p w:rsidR="00480F32" w:rsidRDefault="00480F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B07">
          <w:rPr>
            <w:noProof/>
          </w:rPr>
          <w:t>4</w:t>
        </w:r>
        <w:r>
          <w:fldChar w:fldCharType="end"/>
        </w:r>
      </w:p>
    </w:sdtContent>
  </w:sdt>
  <w:p w:rsidR="00480F32" w:rsidRDefault="00480F3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544E0"/>
    <w:rsid w:val="000C3E6A"/>
    <w:rsid w:val="000D5B30"/>
    <w:rsid w:val="00102AE7"/>
    <w:rsid w:val="001066AD"/>
    <w:rsid w:val="00123C9A"/>
    <w:rsid w:val="001407A1"/>
    <w:rsid w:val="00161B82"/>
    <w:rsid w:val="00171DC3"/>
    <w:rsid w:val="002034D4"/>
    <w:rsid w:val="00265C9B"/>
    <w:rsid w:val="00270454"/>
    <w:rsid w:val="00274A93"/>
    <w:rsid w:val="00275EBC"/>
    <w:rsid w:val="0027654C"/>
    <w:rsid w:val="00290B53"/>
    <w:rsid w:val="002B499B"/>
    <w:rsid w:val="002E07DB"/>
    <w:rsid w:val="002E7DC5"/>
    <w:rsid w:val="00304632"/>
    <w:rsid w:val="0031744F"/>
    <w:rsid w:val="003962BC"/>
    <w:rsid w:val="00397E8A"/>
    <w:rsid w:val="003B1BBF"/>
    <w:rsid w:val="003C1C58"/>
    <w:rsid w:val="003D33D9"/>
    <w:rsid w:val="0042065D"/>
    <w:rsid w:val="00423D30"/>
    <w:rsid w:val="00424EB8"/>
    <w:rsid w:val="004731C1"/>
    <w:rsid w:val="0047542C"/>
    <w:rsid w:val="00480F32"/>
    <w:rsid w:val="00484B85"/>
    <w:rsid w:val="00493E1F"/>
    <w:rsid w:val="004E2EE7"/>
    <w:rsid w:val="0050299E"/>
    <w:rsid w:val="00511B07"/>
    <w:rsid w:val="0055478F"/>
    <w:rsid w:val="005650D3"/>
    <w:rsid w:val="0058225F"/>
    <w:rsid w:val="00585241"/>
    <w:rsid w:val="005E2EEB"/>
    <w:rsid w:val="005F423B"/>
    <w:rsid w:val="00646DC4"/>
    <w:rsid w:val="00656238"/>
    <w:rsid w:val="0066530F"/>
    <w:rsid w:val="00667282"/>
    <w:rsid w:val="0067247E"/>
    <w:rsid w:val="00675EBB"/>
    <w:rsid w:val="0067623C"/>
    <w:rsid w:val="006849FD"/>
    <w:rsid w:val="00694453"/>
    <w:rsid w:val="006B5DBB"/>
    <w:rsid w:val="006C0272"/>
    <w:rsid w:val="0072047B"/>
    <w:rsid w:val="00735ED0"/>
    <w:rsid w:val="007770CF"/>
    <w:rsid w:val="007F6599"/>
    <w:rsid w:val="0085339C"/>
    <w:rsid w:val="00882274"/>
    <w:rsid w:val="0088385B"/>
    <w:rsid w:val="008B0FCD"/>
    <w:rsid w:val="008C02F0"/>
    <w:rsid w:val="008E56BA"/>
    <w:rsid w:val="00905B2B"/>
    <w:rsid w:val="00944AA1"/>
    <w:rsid w:val="009637CC"/>
    <w:rsid w:val="00981E14"/>
    <w:rsid w:val="009D168B"/>
    <w:rsid w:val="00A07623"/>
    <w:rsid w:val="00A163C9"/>
    <w:rsid w:val="00A21B7C"/>
    <w:rsid w:val="00A41F81"/>
    <w:rsid w:val="00A70A01"/>
    <w:rsid w:val="00AA55B5"/>
    <w:rsid w:val="00AD1694"/>
    <w:rsid w:val="00AE0BDF"/>
    <w:rsid w:val="00AE52AF"/>
    <w:rsid w:val="00AF05E8"/>
    <w:rsid w:val="00AF7E9A"/>
    <w:rsid w:val="00B71E3B"/>
    <w:rsid w:val="00B75121"/>
    <w:rsid w:val="00B873D1"/>
    <w:rsid w:val="00BA7BF0"/>
    <w:rsid w:val="00BE193D"/>
    <w:rsid w:val="00C04237"/>
    <w:rsid w:val="00C335F2"/>
    <w:rsid w:val="00C3367B"/>
    <w:rsid w:val="00C438F0"/>
    <w:rsid w:val="00CE1890"/>
    <w:rsid w:val="00D0398D"/>
    <w:rsid w:val="00D212FC"/>
    <w:rsid w:val="00D72E18"/>
    <w:rsid w:val="00D971C8"/>
    <w:rsid w:val="00DF42FC"/>
    <w:rsid w:val="00E60F6C"/>
    <w:rsid w:val="00E65182"/>
    <w:rsid w:val="00E67BCD"/>
    <w:rsid w:val="00E70810"/>
    <w:rsid w:val="00EA35A3"/>
    <w:rsid w:val="00ED3FD3"/>
    <w:rsid w:val="00F41CC3"/>
    <w:rsid w:val="00F53789"/>
    <w:rsid w:val="00F6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2DCAE"/>
  <w15:docId w15:val="{674E2A4B-A3FB-40AA-875E-3179825F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F32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line number"/>
    <w:basedOn w:val="a0"/>
    <w:uiPriority w:val="99"/>
    <w:semiHidden/>
    <w:unhideWhenUsed/>
    <w:rsid w:val="00F53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1B6DB-A0FA-45F3-BD6C-DEAADE8B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751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29</cp:revision>
  <cp:lastPrinted>2021-06-30T14:03:00Z</cp:lastPrinted>
  <dcterms:created xsi:type="dcterms:W3CDTF">2014-06-25T13:34:00Z</dcterms:created>
  <dcterms:modified xsi:type="dcterms:W3CDTF">2021-06-30T14:05:00Z</dcterms:modified>
</cp:coreProperties>
</file>