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EE4293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29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EE4293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E42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88"/>
        <w:gridCol w:w="3631"/>
      </w:tblGrid>
      <w:tr w:rsidR="00EE4293" w:rsidRPr="00EE4293" w:rsidTr="00612BD7">
        <w:tc>
          <w:tcPr>
            <w:tcW w:w="2952" w:type="dxa"/>
            <w:tcBorders>
              <w:bottom w:val="single" w:sz="4" w:space="0" w:color="auto"/>
            </w:tcBorders>
          </w:tcPr>
          <w:p w:rsidR="00612BD7" w:rsidRPr="00EE4293" w:rsidRDefault="00612BD7" w:rsidP="006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93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88" w:type="dxa"/>
          </w:tcPr>
          <w:p w:rsidR="00612BD7" w:rsidRPr="00EE4293" w:rsidRDefault="00612BD7" w:rsidP="006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612BD7" w:rsidRPr="00EE4293" w:rsidRDefault="00612BD7" w:rsidP="0061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93">
              <w:rPr>
                <w:rFonts w:ascii="Times New Roman" w:hAnsi="Times New Roman" w:cs="Times New Roman"/>
                <w:sz w:val="28"/>
                <w:szCs w:val="28"/>
              </w:rPr>
              <w:t>№ 7/47-5</w:t>
            </w:r>
          </w:p>
        </w:tc>
      </w:tr>
      <w:tr w:rsidR="00EE4293" w:rsidRPr="00EE4293" w:rsidTr="00612BD7">
        <w:tc>
          <w:tcPr>
            <w:tcW w:w="2952" w:type="dxa"/>
            <w:tcBorders>
              <w:top w:val="single" w:sz="4" w:space="0" w:color="auto"/>
            </w:tcBorders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9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293" w:rsidRPr="00EE4293" w:rsidTr="0061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E4293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903" w:rsidRPr="00EE4293" w:rsidRDefault="00675EBB" w:rsidP="002809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93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7F6599" w:rsidRPr="00EE4293"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группе территориальной избирательной комиссии Калязинского района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</w:t>
            </w:r>
            <w:r w:rsidR="007F6599" w:rsidRPr="00EE4293">
              <w:rPr>
                <w:b/>
                <w:sz w:val="28"/>
                <w:szCs w:val="28"/>
              </w:rPr>
              <w:t xml:space="preserve"> </w:t>
            </w:r>
            <w:r w:rsidR="003C6FB3" w:rsidRPr="00EE4293">
              <w:rPr>
                <w:b/>
                <w:sz w:val="28"/>
                <w:szCs w:val="28"/>
              </w:rPr>
              <w:br/>
            </w:r>
            <w:r w:rsidR="00B873D1" w:rsidRPr="00EE42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при проведении </w:t>
            </w:r>
            <w:r w:rsidRPr="00EE4293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EE4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Советов депутатов городского и сельских поселений Калязинского района Тверской области </w:t>
            </w:r>
            <w:r w:rsidR="00280903" w:rsidRPr="00EE4293">
              <w:rPr>
                <w:rFonts w:ascii="Times New Roman" w:hAnsi="Times New Roman" w:cs="Times New Roman"/>
                <w:b/>
                <w:sz w:val="28"/>
                <w:szCs w:val="28"/>
              </w:rPr>
              <w:t>пятого созыва 19 сентября 2021 года</w:t>
            </w:r>
          </w:p>
          <w:p w:rsidR="00675EBB" w:rsidRPr="00EE4293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EE4293" w:rsidRDefault="00B873D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93">
        <w:rPr>
          <w:rFonts w:ascii="Times New Roman" w:hAnsi="Times New Roman" w:cs="Times New Roman"/>
          <w:sz w:val="28"/>
          <w:szCs w:val="28"/>
        </w:rPr>
        <w:t xml:space="preserve">В </w:t>
      </w:r>
      <w:r w:rsidR="007F6599" w:rsidRPr="00EE4293">
        <w:rPr>
          <w:rFonts w:ascii="Times New Roman" w:hAnsi="Times New Roman" w:cs="Times New Roman"/>
          <w:sz w:val="28"/>
          <w:szCs w:val="28"/>
        </w:rPr>
        <w:t xml:space="preserve"> соответствии со статьями  20, 34, 35 Избирательного кодекса Тверской области</w:t>
      </w:r>
      <w:r w:rsidR="00102AE7" w:rsidRPr="00EE4293">
        <w:rPr>
          <w:rFonts w:ascii="Times New Roman" w:hAnsi="Times New Roman" w:cs="Times New Roman"/>
          <w:sz w:val="28"/>
          <w:szCs w:val="28"/>
        </w:rPr>
        <w:t xml:space="preserve"> от 7.04.2003 № 20-ЗО</w:t>
      </w:r>
      <w:r w:rsidR="007F6599" w:rsidRPr="00EE4293">
        <w:rPr>
          <w:rFonts w:ascii="Times New Roman" w:hAnsi="Times New Roman" w:cs="Times New Roman"/>
          <w:sz w:val="28"/>
          <w:szCs w:val="28"/>
        </w:rPr>
        <w:t xml:space="preserve">,  </w:t>
      </w:r>
      <w:r w:rsidR="00675EBB" w:rsidRPr="00EE4293">
        <w:rPr>
          <w:rFonts w:ascii="Times New Roman" w:hAnsi="Times New Roman" w:cs="Times New Roman"/>
          <w:sz w:val="28"/>
          <w:szCs w:val="28"/>
        </w:rPr>
        <w:t>постановлени</w:t>
      </w:r>
      <w:r w:rsidRPr="00EE4293">
        <w:rPr>
          <w:rFonts w:ascii="Times New Roman" w:hAnsi="Times New Roman" w:cs="Times New Roman"/>
          <w:sz w:val="28"/>
          <w:szCs w:val="28"/>
        </w:rPr>
        <w:t>ями</w:t>
      </w:r>
      <w:r w:rsidR="00675EBB" w:rsidRPr="00EE4293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D155D6" w:rsidRPr="00EE4293">
        <w:rPr>
          <w:rFonts w:ascii="Times New Roman" w:hAnsi="Times New Roman" w:cs="Times New Roman"/>
          <w:sz w:val="28"/>
          <w:szCs w:val="28"/>
        </w:rPr>
        <w:t xml:space="preserve"> (далее, ИКТО)</w:t>
      </w:r>
      <w:r w:rsidR="00675EBB" w:rsidRPr="00EE4293">
        <w:rPr>
          <w:rFonts w:ascii="Times New Roman" w:hAnsi="Times New Roman" w:cs="Times New Roman"/>
          <w:sz w:val="28"/>
          <w:szCs w:val="28"/>
        </w:rPr>
        <w:t xml:space="preserve"> от 06 декабря 2011 года </w:t>
      </w:r>
      <w:r w:rsidR="00612BD7" w:rsidRPr="00EE4293">
        <w:rPr>
          <w:rFonts w:ascii="Times New Roman" w:hAnsi="Times New Roman" w:cs="Times New Roman"/>
          <w:sz w:val="28"/>
          <w:szCs w:val="28"/>
        </w:rPr>
        <w:br/>
      </w:r>
      <w:r w:rsidR="00675EBB" w:rsidRPr="00EE4293">
        <w:rPr>
          <w:rFonts w:ascii="Times New Roman" w:hAnsi="Times New Roman" w:cs="Times New Roman"/>
          <w:sz w:val="28"/>
          <w:szCs w:val="28"/>
        </w:rPr>
        <w:t>№31/328-5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от 06 декабря 2011 года № 31/329-5</w:t>
      </w:r>
      <w:r w:rsidR="00EE4293">
        <w:rPr>
          <w:rFonts w:ascii="Times New Roman" w:hAnsi="Times New Roman" w:cs="Times New Roman"/>
          <w:sz w:val="28"/>
          <w:szCs w:val="28"/>
        </w:rPr>
        <w:br/>
      </w:r>
      <w:r w:rsidR="00675EBB" w:rsidRPr="00EE4293">
        <w:rPr>
          <w:rFonts w:ascii="Times New Roman" w:hAnsi="Times New Roman" w:cs="Times New Roman"/>
          <w:sz w:val="28"/>
          <w:szCs w:val="28"/>
        </w:rPr>
        <w:t xml:space="preserve">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EE4293">
        <w:rPr>
          <w:rFonts w:ascii="Times New Roman" w:hAnsi="Times New Roman" w:cs="Times New Roman"/>
          <w:sz w:val="28"/>
          <w:szCs w:val="28"/>
        </w:rPr>
        <w:br/>
      </w:r>
      <w:r w:rsidR="00675EBB" w:rsidRPr="00EE4293">
        <w:rPr>
          <w:rFonts w:ascii="Times New Roman" w:hAnsi="Times New Roman" w:cs="Times New Roman"/>
          <w:sz w:val="28"/>
          <w:szCs w:val="28"/>
        </w:rPr>
        <w:t xml:space="preserve">от 06 декабря 2011 года 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EE4293">
        <w:rPr>
          <w:rFonts w:ascii="Times New Roman" w:hAnsi="Times New Roman" w:cs="Times New Roman"/>
          <w:sz w:val="28"/>
          <w:szCs w:val="28"/>
        </w:rPr>
        <w:br/>
      </w:r>
      <w:r w:rsidR="00675EBB" w:rsidRPr="00EE4293">
        <w:rPr>
          <w:rFonts w:ascii="Times New Roman" w:hAnsi="Times New Roman" w:cs="Times New Roman"/>
          <w:sz w:val="28"/>
          <w:szCs w:val="28"/>
        </w:rPr>
        <w:t>от 06 декабря 2011 года № 31/332-5</w:t>
      </w:r>
      <w:r w:rsidR="00EE4293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EE4293">
        <w:rPr>
          <w:rFonts w:ascii="Times New Roman" w:hAnsi="Times New Roman" w:cs="Times New Roman"/>
          <w:sz w:val="28"/>
          <w:szCs w:val="28"/>
        </w:rPr>
        <w:t xml:space="preserve">«О возложении полномочий </w:t>
      </w:r>
      <w:r w:rsidR="00675EBB" w:rsidRPr="00EE4293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муниципального образования «Старобисловское сельское поселение» Калязинского района Тверской области на территориальную избирательную комиссию Калязинского района»</w:t>
      </w:r>
      <w:r w:rsidR="0058225F" w:rsidRPr="00EE4293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EE429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EE429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EE4293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7F6599" w:rsidRPr="00EE4293" w:rsidRDefault="0058225F" w:rsidP="00304632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 территориальной избирательной комиссии Калязинского района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(далее, ТИК Калязинского района) 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и проверке документов, представляемых кандидатами, избирательными объединениями в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</w:t>
      </w:r>
      <w:r w:rsidR="007F6599" w:rsidRPr="00EE4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проведении </w:t>
      </w:r>
      <w:r w:rsidR="007F6599" w:rsidRPr="00EE4293">
        <w:rPr>
          <w:rFonts w:ascii="Times New Roman" w:hAnsi="Times New Roman" w:cs="Times New Roman"/>
          <w:sz w:val="28"/>
        </w:rPr>
        <w:t xml:space="preserve">выборов </w:t>
      </w:r>
      <w:r w:rsidR="007F6599" w:rsidRPr="00EE4293">
        <w:rPr>
          <w:rFonts w:ascii="Times New Roman" w:hAnsi="Times New Roman" w:cs="Times New Roman"/>
          <w:sz w:val="28"/>
          <w:szCs w:val="28"/>
        </w:rPr>
        <w:t xml:space="preserve">депутатов Советов депутатов городского и сельских поселений Калязинского района Тверской области </w:t>
      </w:r>
      <w:r w:rsidR="00280903" w:rsidRPr="00EE4293">
        <w:rPr>
          <w:rFonts w:ascii="Times New Roman" w:hAnsi="Times New Roman" w:cs="Times New Roman"/>
          <w:sz w:val="28"/>
          <w:szCs w:val="28"/>
        </w:rPr>
        <w:t xml:space="preserve">пятого созыва 19 сентября 2021 года 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9D168B" w:rsidRPr="00EE4293" w:rsidRDefault="00D155D6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168B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группы:</w:t>
      </w:r>
    </w:p>
    <w:p w:rsidR="007F6599" w:rsidRPr="00EE4293" w:rsidRDefault="009D168B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 Людмила Александровна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зам. председателя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168B" w:rsidRPr="00EE4293" w:rsidRDefault="009D168B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304632" w:rsidRPr="00EE4293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Ма</w:t>
      </w:r>
      <w:r w:rsidR="00D212FC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Николаевна, председатель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D155D6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632" w:rsidRPr="00EE4293" w:rsidRDefault="005C69B4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Богова Инна Вячеславовна</w:t>
      </w:r>
      <w:r w:rsidR="007F6599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D155D6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FB3" w:rsidRPr="00EE4293" w:rsidRDefault="003C6FB3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 Роман Сергеевич – член ТИК Калязинского района с правом решающего голоса;</w:t>
      </w:r>
    </w:p>
    <w:p w:rsidR="003C6FB3" w:rsidRPr="00EE4293" w:rsidRDefault="003C6FB3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Лисицина </w:t>
      </w:r>
      <w:r w:rsid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Викторовна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ТИК Калязинского района с правом решающего голоса;</w:t>
      </w:r>
    </w:p>
    <w:p w:rsidR="00304632" w:rsidRPr="00EE4293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Марышева Надежда Александровна, член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3C6FB3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632" w:rsidRPr="00EE4293" w:rsidRDefault="00304632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Садова Татьяна Юрьевна, член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3C6FB3" w:rsidRPr="00EE4293">
        <w:t xml:space="preserve"> </w:t>
      </w:r>
      <w:r w:rsidR="003C6FB3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FB3" w:rsidRPr="00EE4293" w:rsidRDefault="00612BD7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Алексей Александрович, </w:t>
      </w:r>
      <w:r w:rsidR="003C6FB3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ТИК Калязинского района с правом решающего голоса;</w:t>
      </w:r>
    </w:p>
    <w:p w:rsidR="00B75121" w:rsidRPr="00EE4293" w:rsidRDefault="005C69B4" w:rsidP="00B75121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Сучкова Ольга Николаевна</w:t>
      </w:r>
      <w:r w:rsidR="00B75121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="003C6FB3" w:rsidRPr="00EE4293">
        <w:t xml:space="preserve"> </w:t>
      </w:r>
      <w:r w:rsidR="003C6FB3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="00B75121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FB3" w:rsidRPr="00EE4293" w:rsidRDefault="003C6FB3" w:rsidP="00B75121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Шилова </w:t>
      </w:r>
      <w:r w:rsid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Михайловна</w:t>
      </w:r>
      <w:bookmarkStart w:id="0" w:name="_GoBack"/>
      <w:bookmarkEnd w:id="0"/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ТИК Калязинского района</w:t>
      </w:r>
      <w:r w:rsidR="00D155D6" w:rsidRPr="00EE4293">
        <w:t xml:space="preserve"> </w:t>
      </w:r>
      <w:r w:rsidR="00D155D6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голоса;</w:t>
      </w:r>
    </w:p>
    <w:p w:rsidR="007F6599" w:rsidRPr="00EE4293" w:rsidRDefault="007F6599" w:rsidP="00304632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Березин Михаил Алексеевич, ведущий специалист-эксперт </w:t>
      </w:r>
      <w:r w:rsidR="00D155D6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центра ИКТО.</w:t>
      </w:r>
    </w:p>
    <w:p w:rsidR="007F6599" w:rsidRPr="00EE4293" w:rsidRDefault="007F6599" w:rsidP="00304632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группе: </w:t>
      </w:r>
    </w:p>
    <w:p w:rsidR="007F6599" w:rsidRPr="00EE4293" w:rsidRDefault="007F6599" w:rsidP="00304632">
      <w:pPr>
        <w:numPr>
          <w:ilvl w:val="1"/>
          <w:numId w:val="4"/>
        </w:numPr>
        <w:tabs>
          <w:tab w:val="righ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по приему и проверке документов, в том числе подписных листов с подписями избирателей, поступающих от кандидатов в </w:t>
      </w:r>
      <w:r w:rsidR="005C69B4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599" w:rsidRPr="00EE4293" w:rsidRDefault="007F6599" w:rsidP="00304632">
      <w:pPr>
        <w:numPr>
          <w:ilvl w:val="1"/>
          <w:numId w:val="4"/>
        </w:numPr>
        <w:tabs>
          <w:tab w:val="righ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на заседание </w:t>
      </w:r>
      <w:r w:rsidR="00D66C95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Калязинского района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проекты постановлений: </w:t>
      </w:r>
    </w:p>
    <w:p w:rsidR="007F6599" w:rsidRPr="00EE4293" w:rsidRDefault="007F6599" w:rsidP="002B499B">
      <w:pPr>
        <w:tabs>
          <w:tab w:val="righ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заверении (об отказе в заверении) списка кандидатов; </w:t>
      </w:r>
    </w:p>
    <w:p w:rsidR="007F6599" w:rsidRPr="00EE4293" w:rsidRDefault="007F6599" w:rsidP="002B499B">
      <w:pPr>
        <w:tabs>
          <w:tab w:val="righ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извещении кандидатов о выявленных недостатках в документах, представленных для регистрации; </w:t>
      </w:r>
    </w:p>
    <w:p w:rsidR="007F6599" w:rsidRPr="00EE4293" w:rsidRDefault="007F6599" w:rsidP="002B499B">
      <w:pPr>
        <w:tabs>
          <w:tab w:val="right" w:pos="1418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(об отказе в регистрации) кандидатов.</w:t>
      </w:r>
    </w:p>
    <w:p w:rsidR="007F6599" w:rsidRPr="00EE4293" w:rsidRDefault="007F6599" w:rsidP="00304632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сайте </w:t>
      </w:r>
      <w:r w:rsidR="00D66C95"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Калязинского района </w:t>
      </w:r>
      <w:r w:rsidRPr="00EE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23D30" w:rsidRPr="00EE4293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E4293" w:rsidRPr="00EE4293" w:rsidTr="006D4B73">
        <w:tc>
          <w:tcPr>
            <w:tcW w:w="4219" w:type="dxa"/>
            <w:hideMark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E4293" w:rsidRPr="00EE4293" w:rsidTr="006D4B73">
        <w:tc>
          <w:tcPr>
            <w:tcW w:w="4219" w:type="dxa"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C95" w:rsidRPr="00EE4293" w:rsidTr="006D4B73">
        <w:tc>
          <w:tcPr>
            <w:tcW w:w="4219" w:type="dxa"/>
            <w:hideMark/>
          </w:tcPr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66C95" w:rsidRPr="00EE4293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EE4293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E42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Pr="00EE4293" w:rsidRDefault="00423D30" w:rsidP="00D66C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sectPr w:rsidR="00423D30" w:rsidRPr="00EE4293" w:rsidSect="003C6FB3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B7" w:rsidRDefault="00F678B7">
      <w:pPr>
        <w:spacing w:after="0" w:line="240" w:lineRule="auto"/>
      </w:pPr>
      <w:r>
        <w:separator/>
      </w:r>
    </w:p>
  </w:endnote>
  <w:endnote w:type="continuationSeparator" w:id="0">
    <w:p w:rsidR="00F678B7" w:rsidRDefault="00F6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B7" w:rsidRDefault="00F678B7">
      <w:pPr>
        <w:spacing w:after="0" w:line="240" w:lineRule="auto"/>
      </w:pPr>
      <w:r>
        <w:separator/>
      </w:r>
    </w:p>
  </w:footnote>
  <w:footnote w:type="continuationSeparator" w:id="0">
    <w:p w:rsidR="00F678B7" w:rsidRDefault="00F6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93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5169"/>
    <w:rsid w:val="000544E0"/>
    <w:rsid w:val="000D5B30"/>
    <w:rsid w:val="00102AE7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80903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C6FB3"/>
    <w:rsid w:val="003D33D9"/>
    <w:rsid w:val="0042065D"/>
    <w:rsid w:val="00423D30"/>
    <w:rsid w:val="00424EB8"/>
    <w:rsid w:val="004731C1"/>
    <w:rsid w:val="0047542C"/>
    <w:rsid w:val="00484B85"/>
    <w:rsid w:val="00493E1F"/>
    <w:rsid w:val="004E2EE7"/>
    <w:rsid w:val="0050299E"/>
    <w:rsid w:val="0055478F"/>
    <w:rsid w:val="005650D3"/>
    <w:rsid w:val="0058225F"/>
    <w:rsid w:val="005C69B4"/>
    <w:rsid w:val="005E2EEB"/>
    <w:rsid w:val="005F423B"/>
    <w:rsid w:val="00612BD7"/>
    <w:rsid w:val="00646DC4"/>
    <w:rsid w:val="0066530F"/>
    <w:rsid w:val="00675EBB"/>
    <w:rsid w:val="0067623C"/>
    <w:rsid w:val="00694453"/>
    <w:rsid w:val="006A577F"/>
    <w:rsid w:val="006B5DBB"/>
    <w:rsid w:val="0072047B"/>
    <w:rsid w:val="00735ED0"/>
    <w:rsid w:val="007770CF"/>
    <w:rsid w:val="007F6599"/>
    <w:rsid w:val="0085339C"/>
    <w:rsid w:val="00882274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E193D"/>
    <w:rsid w:val="00C04237"/>
    <w:rsid w:val="00C3367B"/>
    <w:rsid w:val="00C438F0"/>
    <w:rsid w:val="00CE1890"/>
    <w:rsid w:val="00D155D6"/>
    <w:rsid w:val="00D212FC"/>
    <w:rsid w:val="00D66C95"/>
    <w:rsid w:val="00D72E18"/>
    <w:rsid w:val="00E161A8"/>
    <w:rsid w:val="00E1664A"/>
    <w:rsid w:val="00E60F6C"/>
    <w:rsid w:val="00E65182"/>
    <w:rsid w:val="00E67BCD"/>
    <w:rsid w:val="00EA35A3"/>
    <w:rsid w:val="00ED3FD3"/>
    <w:rsid w:val="00EE4293"/>
    <w:rsid w:val="00F626FA"/>
    <w:rsid w:val="00F678B7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8407"/>
  <w15:docId w15:val="{928B239A-6DF5-4D53-A907-E807C0F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2E1-224F-40CE-BA86-C483B3A5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632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24</cp:revision>
  <cp:lastPrinted>2021-06-30T14:08:00Z</cp:lastPrinted>
  <dcterms:created xsi:type="dcterms:W3CDTF">2014-06-25T13:34:00Z</dcterms:created>
  <dcterms:modified xsi:type="dcterms:W3CDTF">2021-06-30T14:09:00Z</dcterms:modified>
</cp:coreProperties>
</file>