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54C4C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54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4C4C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54C4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E02B6D" w:rsidRPr="00954C4C" w:rsidTr="00170501">
        <w:tc>
          <w:tcPr>
            <w:tcW w:w="2911" w:type="dxa"/>
            <w:tcBorders>
              <w:bottom w:val="single" w:sz="4" w:space="0" w:color="auto"/>
            </w:tcBorders>
          </w:tcPr>
          <w:p w:rsidR="00E02B6D" w:rsidRPr="00FF4EB2" w:rsidRDefault="00BB465A" w:rsidP="00BB465A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07</w:t>
            </w:r>
            <w:r w:rsidR="00E02B6D" w:rsidRPr="00FF4EB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сентября</w:t>
            </w:r>
            <w:r w:rsidR="00E02B6D" w:rsidRPr="00FF4EB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2023 г.</w:t>
            </w:r>
          </w:p>
        </w:tc>
        <w:tc>
          <w:tcPr>
            <w:tcW w:w="2928" w:type="dxa"/>
            <w:gridSpan w:val="2"/>
          </w:tcPr>
          <w:p w:rsidR="00E02B6D" w:rsidRPr="00FF4EB2" w:rsidRDefault="00E02B6D" w:rsidP="00E02B6D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E02B6D" w:rsidRPr="00FF4EB2" w:rsidRDefault="00EE0977" w:rsidP="00120BE1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58</w:t>
            </w:r>
            <w:r w:rsidR="00E02B6D" w:rsidRPr="00FF4EB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/</w:t>
            </w:r>
            <w:r w:rsidR="00BB465A">
              <w:rPr>
                <w:rFonts w:ascii="Times New Roman" w:hAnsi="Times New Roman"/>
                <w:snapToGrid w:val="0"/>
                <w:sz w:val="28"/>
                <w:szCs w:val="28"/>
              </w:rPr>
              <w:t>42</w:t>
            </w:r>
            <w:r w:rsidR="00120BE1"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  <w:r w:rsidR="00E02B6D" w:rsidRPr="00FF4EB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-5</w:t>
            </w:r>
          </w:p>
        </w:tc>
      </w:tr>
      <w:tr w:rsidR="00954C4C" w:rsidRPr="00954C4C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C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обращени</w:t>
      </w:r>
      <w:r w:rsidR="00120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первого секретаря Калязинского местного отделения КПРФ </w:t>
      </w:r>
      <w:r w:rsidRPr="00BB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Константинов</w:t>
      </w:r>
      <w:r w:rsidR="00BD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BB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</w:t>
      </w:r>
      <w:r w:rsidRPr="00BB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D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BB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D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B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(вх.</w:t>
      </w:r>
      <w:r w:rsidR="00097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D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  <w:r w:rsidRPr="00BB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5A" w:rsidRP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территориальную избирательную комиссию 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Калязинского района (далее - ТИ</w:t>
      </w:r>
      <w:r w:rsidR="00CE5CB7">
        <w:rPr>
          <w:rFonts w:ascii="Times New Roman" w:eastAsia="Times New Roman" w:hAnsi="Times New Roman" w:cs="Times New Roman"/>
          <w:sz w:val="28"/>
          <w:szCs w:val="28"/>
          <w:lang w:eastAsia="x-none"/>
        </w:rPr>
        <w:t>К Калязинского района) поступило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обращени</w:t>
      </w:r>
      <w:r w:rsidR="00CE5CB7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E5CB7" w:rsidRPr="00CE5C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первого секретаря Калязинского местного отделения КПРФ Константиновой Н.В. от 02.09.2023 (вх. № 110) 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нарушение избирательного законодательства</w:t>
      </w:r>
      <w:r w:rsidR="00403BA1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BB465A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а также на действия Главы Калязинского района Ильина К.Г.</w:t>
      </w:r>
    </w:p>
    <w:p w:rsidR="00BB465A" w:rsidRP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своих обращениях </w:t>
      </w:r>
      <w:r w:rsidRPr="00D649C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Константинов</w:t>
      </w:r>
      <w:r w:rsidR="00D649C7" w:rsidRPr="00D649C7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D649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649C7" w:rsidRPr="00D649C7">
        <w:rPr>
          <w:rFonts w:ascii="Times New Roman" w:eastAsia="Times New Roman" w:hAnsi="Times New Roman" w:cs="Times New Roman"/>
          <w:sz w:val="28"/>
          <w:szCs w:val="28"/>
          <w:lang w:eastAsia="x-none"/>
        </w:rPr>
        <w:t>Н.В.</w:t>
      </w:r>
      <w:r w:rsidRPr="00D649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просит:</w:t>
      </w:r>
    </w:p>
    <w:p w:rsidR="00BB465A" w:rsidRP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признать незаконной агитационную деятельность - выступления главы Калязинского района Ильина К.Г., проводимую им в организациях и п</w:t>
      </w:r>
      <w:r w:rsidR="004D61C8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редприятиях Калязинского района,</w:t>
      </w:r>
    </w:p>
    <w:p w:rsidR="00BB465A" w:rsidRP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направить представление в органы внутренних дел для пресечения противоправной агитационной деятельности и привлечения </w:t>
      </w:r>
      <w:r w:rsidR="006C66C8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="00E3565E">
        <w:rPr>
          <w:rFonts w:ascii="Times New Roman" w:eastAsia="Times New Roman" w:hAnsi="Times New Roman" w:cs="Times New Roman"/>
          <w:sz w:val="28"/>
          <w:szCs w:val="28"/>
          <w:lang w:eastAsia="x-none"/>
        </w:rPr>
        <w:t>лавы Калязинского района</w:t>
      </w:r>
      <w:r w:rsidR="00BA52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33658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BA52E5">
        <w:rPr>
          <w:rFonts w:ascii="Times New Roman" w:eastAsia="Times New Roman" w:hAnsi="Times New Roman" w:cs="Times New Roman"/>
          <w:sz w:val="28"/>
          <w:szCs w:val="28"/>
          <w:lang w:eastAsia="x-none"/>
        </w:rPr>
        <w:t>льина Константина Геннадьевича</w:t>
      </w:r>
      <w:r w:rsidR="00E3565E">
        <w:rPr>
          <w:rFonts w:ascii="Times New Roman" w:eastAsia="Times New Roman" w:hAnsi="Times New Roman" w:cs="Times New Roman"/>
          <w:sz w:val="28"/>
          <w:szCs w:val="28"/>
          <w:lang w:eastAsia="x-none"/>
        </w:rPr>
        <w:t>, допустившего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нарушения</w:t>
      </w:r>
      <w:r w:rsidR="00BA52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избирательного законодательства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, к установленной законом ответственности, в том числе предусмотренной статьями 5.11</w:t>
      </w:r>
      <w:r w:rsidR="00E31A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Кодекса Российской Федерации об административной ответственности. </w:t>
      </w:r>
    </w:p>
    <w:p w:rsid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333658"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вынести</w:t>
      </w:r>
      <w:r w:rsidR="006C66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</w:t>
      </w:r>
      <w:r w:rsidR="00333658">
        <w:rPr>
          <w:rFonts w:ascii="Times New Roman" w:eastAsia="Times New Roman" w:hAnsi="Times New Roman" w:cs="Times New Roman"/>
          <w:sz w:val="28"/>
          <w:szCs w:val="28"/>
          <w:lang w:eastAsia="x-none"/>
        </w:rPr>
        <w:t>лаве Калязинского района И</w:t>
      </w:r>
      <w:r w:rsidR="00333658" w:rsidRPr="00333658">
        <w:rPr>
          <w:rFonts w:ascii="Times New Roman" w:eastAsia="Times New Roman" w:hAnsi="Times New Roman" w:cs="Times New Roman"/>
          <w:sz w:val="28"/>
          <w:szCs w:val="28"/>
          <w:lang w:eastAsia="x-none"/>
        </w:rPr>
        <w:t>льин</w:t>
      </w:r>
      <w:r w:rsidR="00333658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333658" w:rsidRPr="003336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Константин</w:t>
      </w:r>
      <w:r w:rsidR="003336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 Геннадьевичу </w:t>
      </w:r>
      <w:r w:rsidR="00333658"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предупреждение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нарушение избирательного законодательства. </w:t>
      </w:r>
    </w:p>
    <w:p w:rsidR="00BB465A" w:rsidRPr="00BB465A" w:rsidRDefault="00C002B3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Обращение</w:t>
      </w:r>
      <w:r w:rsidR="003336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Константиновой Н.В.</w:t>
      </w:r>
      <w:r w:rsidR="00BB465A"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B465A"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BB465A"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BB465A"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B465A"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proofErr w:type="spellStart"/>
      <w:r w:rsidR="00AE5D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абочей</w:t>
      </w:r>
      <w:proofErr w:type="spellEnd"/>
      <w:r w:rsidR="00AE5D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B465A"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группой по информационным спорам и иным вопросам информационного обеспечения выборов </w:t>
      </w:r>
      <w:r w:rsidR="00BB465A"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ТИК Калязинского района (</w:t>
      </w:r>
      <w:r w:rsidR="00BB465A"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далее – Рабочая группа).</w:t>
      </w:r>
    </w:p>
    <w:p w:rsidR="00BB465A" w:rsidRP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пунктом 2 статьи 48 Федерального закона 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12.06.2002 №67-ФЗ 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«Об основных гарантиях избирательных прав и права на 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участие в референдуме граждан Российской Федерации»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– Федеральный закон №67-ФЗ)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пунктом 2 статьи 45 Избирательного кодекса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Тверской области от 07.04.2003 № 20-ЗО (далее – Избирательный кодекс)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предвыборной агитацией признаются: </w:t>
      </w:r>
    </w:p>
    <w:p w:rsidR="00BB465A" w:rsidRP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а) призывы голосовать за кандидата, кандидатов, список, списки кандидатов либо против него (них);</w:t>
      </w:r>
    </w:p>
    <w:p w:rsidR="00BB465A" w:rsidRP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46 Федерального закона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№67-ФЗ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);</w:t>
      </w:r>
    </w:p>
    <w:p w:rsidR="00BB465A" w:rsidRP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BB465A" w:rsidRP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BB465A" w:rsidRP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BB465A" w:rsidRPr="00BB465A" w:rsidRDefault="00BB465A" w:rsidP="00DB7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информации, изложенной в обращени</w:t>
      </w:r>
      <w:r w:rsidR="00DB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BB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выступлениях </w:t>
      </w:r>
      <w:r w:rsidR="00726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BB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 Калязинского района Ильина К.Г. в организациях и предприятиях Калязинского района, проведена проверка, в ходе которой установлено.</w:t>
      </w:r>
    </w:p>
    <w:p w:rsidR="00BB465A" w:rsidRPr="00BB465A" w:rsidRDefault="003922E0" w:rsidP="00BB465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02</w:t>
      </w:r>
      <w:r w:rsidR="00A3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</w:t>
      </w:r>
      <w:r w:rsidR="00BB465A" w:rsidRPr="00BB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 (исх. №01-14/12</w:t>
      </w:r>
      <w:r w:rsidR="004E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B465A" w:rsidRPr="00BB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ТИК Калязи</w:t>
      </w:r>
      <w:r w:rsidR="00712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района направлен</w:t>
      </w:r>
      <w:r w:rsidR="004E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запрос</w:t>
      </w:r>
      <w:r w:rsidR="00BB465A" w:rsidRPr="00BB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адрес Главы Калязинского района Ильина К.Г. о предоставлении поя</w:t>
      </w:r>
      <w:r w:rsidR="004E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снений по изложенной в обращении </w:t>
      </w:r>
      <w:r w:rsidR="00BB465A" w:rsidRPr="00BB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Константинов</w:t>
      </w:r>
      <w:r w:rsidR="004E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Н</w:t>
      </w:r>
      <w:r w:rsidR="00BB465A" w:rsidRPr="00BB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E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B465A" w:rsidRPr="00BB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информации.</w:t>
      </w:r>
    </w:p>
    <w:p w:rsidR="00BB465A" w:rsidRPr="00BB465A" w:rsidRDefault="004E2BB5" w:rsidP="00BB465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CD4C9D" w:rsidRPr="00CD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</w:t>
      </w:r>
      <w:r w:rsidR="002448F7" w:rsidRPr="00CD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 поступил</w:t>
      </w:r>
      <w:r w:rsidR="00BB465A" w:rsidRPr="00BB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 (вх. №</w:t>
      </w:r>
      <w:r w:rsidR="002448F7" w:rsidRPr="00CD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5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2448F7" w:rsidRPr="00CD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E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48F7" w:rsidRPr="00CD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465A" w:rsidRPr="003E7014" w:rsidRDefault="00BB465A" w:rsidP="003E701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14 августа по 7 сентября 2023 года проводится День информации и приема граждан Главой Калязинского района по личным вопросам в сельских поселениях</w:t>
      </w:r>
      <w:r w:rsidR="0018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трудовых коллективах города.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14" w:rsidRPr="003E7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ТИК Калязинского района представлена копия распоряжения Администрации Калязинского района №222 от 03.04.2023 «О порядке проведения Дней информации и приема граждан по личным вопросам в сельских поселениях в трудовых коллективах Калязинского района в 2023</w:t>
      </w:r>
      <w:r w:rsidR="0071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E7014" w:rsidRPr="003E70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BB465A" w:rsidRPr="00BB465A" w:rsidRDefault="00BB465A" w:rsidP="00BB465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встречах с жителями Глава Калязинского района Ильин К.Г. </w:t>
      </w:r>
      <w:r w:rsidR="002E4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 о текущих проблемах района. Глава Калязинского района информировал о проведенных преобразованиях муниципальных образований, входящих в состав территории муниципального образования Тверской области Калязинский муниципальный район, путем объединения поселений и создания вновь образованного муниципального образования с наделением его статуса Калязинский муниципальный округ, о процедуре формирования нов</w:t>
      </w:r>
      <w:r w:rsidR="0099561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 муниципальной власти.</w:t>
      </w:r>
    </w:p>
    <w:p w:rsidR="00BB465A" w:rsidRP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x-none"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Упоминания в выступлениях о работе действующих депутатов, приведения конкретных фактов их работы в течение созыва не противоречат действующему законодательству и не являются агитацией.</w:t>
      </w:r>
    </w:p>
    <w:p w:rsidR="00BB465A" w:rsidRPr="00BB465A" w:rsidRDefault="00BB465A" w:rsidP="00BB46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таких обстоятельствах ТИК Калязинского района приходит к выводу о том, что не установлено со стороны Главы Калязинского района 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нарушений положений избирательного законодательства о выборах, способствовавших избранию либо имевших целью побудить или побуждающих избирателей голосовать </w:t>
      </w:r>
      <w:r w:rsidR="0099561D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</w:t>
      </w:r>
      <w:r w:rsidR="0099561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(или </w:t>
      </w:r>
      <w:r w:rsidR="0099561D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против</w:t>
      </w:r>
      <w:r w:rsidR="0099561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какого-либо кандидата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B465A" w:rsidRPr="00BB465A" w:rsidRDefault="00BB465A" w:rsidP="00BB4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ТИК Калязинского района не установлено нарушения предусмотренных законодательством о выборах и референдумах порядка и 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проведения предвыборной агитации Главой</w:t>
      </w:r>
      <w:r w:rsidRPr="00BB4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14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 Ильиным К.Г.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65A" w:rsidRPr="00BB465A" w:rsidRDefault="00BB465A" w:rsidP="00BB4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проведение агитации лицами, которым участие в ее проведении запрещено федеральными законами, предусмотрена административная ответственность в соответствии со статьей 5.11 Кодекса Российской Федерации об административных правонарушениях (</w:t>
      </w:r>
      <w:r w:rsid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РФ).  </w:t>
      </w:r>
    </w:p>
    <w:p w:rsidR="00BB465A" w:rsidRDefault="00BB465A" w:rsidP="00BB4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28.1, 28.3 КоАП РФ, члены избирательных комиссии не обладают полномочиями по возбуждению дела об административном правонарушении и составлении протокола об административном правонарушении по статье 5.11 КоАП РФ.</w:t>
      </w:r>
    </w:p>
    <w:p w:rsidR="00BB465A" w:rsidRPr="00BB465A" w:rsidRDefault="00BB465A" w:rsidP="00FA4D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связи с вышеизложенным, на основании постановления избирательной комиссии Тверской области </w:t>
      </w:r>
      <w:r w:rsidR="00FA4D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="00FA4D0F" w:rsidRPr="00FA4D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03.05.2023 №94/1083-7 </w:t>
      </w:r>
      <w:r w:rsidR="00FA4D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="00FA4D0F" w:rsidRPr="00FA4D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FA4D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статьи 22</w:t>
      </w:r>
      <w:r w:rsidRPr="00BB465A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BB465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Избирательного кодекса Тверской области от 07.04.2003 №20-ЗО,</w:t>
      </w:r>
      <w:r w:rsidRPr="00BB465A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территориальная избирательная комиссия 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Калязинского района</w:t>
      </w:r>
      <w:r w:rsidRPr="00BB4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B465A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x-none" w:eastAsia="x-none"/>
        </w:rPr>
        <w:t>постановляет:</w:t>
      </w:r>
    </w:p>
    <w:p w:rsidR="00BB465A" w:rsidRPr="00974365" w:rsidRDefault="00AE4942" w:rsidP="00974365">
      <w:pPr>
        <w:widowControl w:val="0"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удовлетворен</w:t>
      </w:r>
      <w:r w:rsidR="0002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</w:t>
      </w:r>
      <w:r w:rsidR="00974365" w:rsidRPr="00974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секретаря Калязинского местного отделения КПРФ Константиновой Н.В.</w:t>
      </w:r>
      <w:r w:rsidR="00974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отказать.</w:t>
      </w:r>
    </w:p>
    <w:p w:rsidR="00BB465A" w:rsidRPr="00BB465A" w:rsidRDefault="00BB465A" w:rsidP="00AE4942">
      <w:pPr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45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BB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Направить ответ заявителю.</w:t>
      </w:r>
    </w:p>
    <w:p w:rsidR="00BB465A" w:rsidRPr="00BB465A" w:rsidRDefault="00BB465A" w:rsidP="00AE494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54C4C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54C4C" w:rsidRPr="00954C4C" w:rsidTr="00F26784">
        <w:tc>
          <w:tcPr>
            <w:tcW w:w="4219" w:type="dxa"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954C4C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954C4C" w:rsidRDefault="002034D4" w:rsidP="002034D4">
      <w:pPr>
        <w:spacing w:line="360" w:lineRule="auto"/>
        <w:jc w:val="both"/>
      </w:pPr>
    </w:p>
    <w:sectPr w:rsidR="002034D4" w:rsidRPr="00954C4C" w:rsidSect="0092555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02509"/>
    <w:rsid w:val="000072BE"/>
    <w:rsid w:val="00024D5F"/>
    <w:rsid w:val="00044F70"/>
    <w:rsid w:val="00046D0C"/>
    <w:rsid w:val="00052344"/>
    <w:rsid w:val="000527B6"/>
    <w:rsid w:val="0005602F"/>
    <w:rsid w:val="00077D14"/>
    <w:rsid w:val="000862BE"/>
    <w:rsid w:val="00097A16"/>
    <w:rsid w:val="00120BE1"/>
    <w:rsid w:val="0012559D"/>
    <w:rsid w:val="00127305"/>
    <w:rsid w:val="00144868"/>
    <w:rsid w:val="00154AF0"/>
    <w:rsid w:val="00171783"/>
    <w:rsid w:val="00171FC3"/>
    <w:rsid w:val="0018547B"/>
    <w:rsid w:val="001969E7"/>
    <w:rsid w:val="001A29D7"/>
    <w:rsid w:val="001E6340"/>
    <w:rsid w:val="002034D4"/>
    <w:rsid w:val="002161D9"/>
    <w:rsid w:val="002448F7"/>
    <w:rsid w:val="0026634E"/>
    <w:rsid w:val="0027415B"/>
    <w:rsid w:val="00296410"/>
    <w:rsid w:val="002B0D2D"/>
    <w:rsid w:val="002C20F3"/>
    <w:rsid w:val="002E07DB"/>
    <w:rsid w:val="002E4D56"/>
    <w:rsid w:val="002F45A7"/>
    <w:rsid w:val="003214C6"/>
    <w:rsid w:val="00333658"/>
    <w:rsid w:val="003478F6"/>
    <w:rsid w:val="00350784"/>
    <w:rsid w:val="00361951"/>
    <w:rsid w:val="00363137"/>
    <w:rsid w:val="00365A6B"/>
    <w:rsid w:val="00383790"/>
    <w:rsid w:val="003922E0"/>
    <w:rsid w:val="003A2193"/>
    <w:rsid w:val="003D3B60"/>
    <w:rsid w:val="003E7014"/>
    <w:rsid w:val="00403BA1"/>
    <w:rsid w:val="00422C9C"/>
    <w:rsid w:val="00430D4C"/>
    <w:rsid w:val="0043643C"/>
    <w:rsid w:val="00440137"/>
    <w:rsid w:val="00442023"/>
    <w:rsid w:val="004516C0"/>
    <w:rsid w:val="00476881"/>
    <w:rsid w:val="00490E8E"/>
    <w:rsid w:val="00493E1F"/>
    <w:rsid w:val="004C1AE3"/>
    <w:rsid w:val="004D4222"/>
    <w:rsid w:val="004D61C8"/>
    <w:rsid w:val="004E2BB5"/>
    <w:rsid w:val="004E6558"/>
    <w:rsid w:val="004F3639"/>
    <w:rsid w:val="00525D46"/>
    <w:rsid w:val="0054709B"/>
    <w:rsid w:val="0056113E"/>
    <w:rsid w:val="0058142A"/>
    <w:rsid w:val="005858BC"/>
    <w:rsid w:val="005944F9"/>
    <w:rsid w:val="005A0369"/>
    <w:rsid w:val="005A4632"/>
    <w:rsid w:val="005A73DA"/>
    <w:rsid w:val="005B5600"/>
    <w:rsid w:val="005C3DB9"/>
    <w:rsid w:val="005D6FA7"/>
    <w:rsid w:val="005E2A49"/>
    <w:rsid w:val="005E7CD1"/>
    <w:rsid w:val="00604854"/>
    <w:rsid w:val="00613CA3"/>
    <w:rsid w:val="006343BF"/>
    <w:rsid w:val="0065000A"/>
    <w:rsid w:val="0066633E"/>
    <w:rsid w:val="006B7B02"/>
    <w:rsid w:val="006C66C8"/>
    <w:rsid w:val="006D5084"/>
    <w:rsid w:val="00704B93"/>
    <w:rsid w:val="00712478"/>
    <w:rsid w:val="007128F8"/>
    <w:rsid w:val="0071334A"/>
    <w:rsid w:val="00714E2E"/>
    <w:rsid w:val="00726258"/>
    <w:rsid w:val="007342F4"/>
    <w:rsid w:val="00752AFD"/>
    <w:rsid w:val="007733FE"/>
    <w:rsid w:val="00775130"/>
    <w:rsid w:val="00781193"/>
    <w:rsid w:val="00784EED"/>
    <w:rsid w:val="007C20A0"/>
    <w:rsid w:val="007E131E"/>
    <w:rsid w:val="008277C0"/>
    <w:rsid w:val="00834B11"/>
    <w:rsid w:val="008731BC"/>
    <w:rsid w:val="008C02F0"/>
    <w:rsid w:val="008C26F7"/>
    <w:rsid w:val="008C6129"/>
    <w:rsid w:val="008D0327"/>
    <w:rsid w:val="008D2CD9"/>
    <w:rsid w:val="008E46E9"/>
    <w:rsid w:val="00900468"/>
    <w:rsid w:val="00904E17"/>
    <w:rsid w:val="00925559"/>
    <w:rsid w:val="00940CBB"/>
    <w:rsid w:val="009533BC"/>
    <w:rsid w:val="00954C4C"/>
    <w:rsid w:val="009738FA"/>
    <w:rsid w:val="00974365"/>
    <w:rsid w:val="00976CDB"/>
    <w:rsid w:val="009932D7"/>
    <w:rsid w:val="0099561D"/>
    <w:rsid w:val="00996044"/>
    <w:rsid w:val="009A34BB"/>
    <w:rsid w:val="009A635E"/>
    <w:rsid w:val="009B4400"/>
    <w:rsid w:val="009C1876"/>
    <w:rsid w:val="009C667F"/>
    <w:rsid w:val="009D2B14"/>
    <w:rsid w:val="009F276F"/>
    <w:rsid w:val="00A07623"/>
    <w:rsid w:val="00A144E1"/>
    <w:rsid w:val="00A149F4"/>
    <w:rsid w:val="00A23EAF"/>
    <w:rsid w:val="00A254DA"/>
    <w:rsid w:val="00A31B2B"/>
    <w:rsid w:val="00A33522"/>
    <w:rsid w:val="00A55668"/>
    <w:rsid w:val="00A61025"/>
    <w:rsid w:val="00AA38A2"/>
    <w:rsid w:val="00AA60E8"/>
    <w:rsid w:val="00AC393F"/>
    <w:rsid w:val="00AC4A54"/>
    <w:rsid w:val="00AE4942"/>
    <w:rsid w:val="00AE5D47"/>
    <w:rsid w:val="00AF05E8"/>
    <w:rsid w:val="00B1036F"/>
    <w:rsid w:val="00B16736"/>
    <w:rsid w:val="00B22BFF"/>
    <w:rsid w:val="00B323EF"/>
    <w:rsid w:val="00B44945"/>
    <w:rsid w:val="00B45E6D"/>
    <w:rsid w:val="00B83B4F"/>
    <w:rsid w:val="00B920D1"/>
    <w:rsid w:val="00B931E7"/>
    <w:rsid w:val="00BA52E5"/>
    <w:rsid w:val="00BA7BF0"/>
    <w:rsid w:val="00BB465A"/>
    <w:rsid w:val="00BC05AB"/>
    <w:rsid w:val="00BC354C"/>
    <w:rsid w:val="00BD24F0"/>
    <w:rsid w:val="00BF0A47"/>
    <w:rsid w:val="00C002B3"/>
    <w:rsid w:val="00C002E9"/>
    <w:rsid w:val="00C04102"/>
    <w:rsid w:val="00C30531"/>
    <w:rsid w:val="00C311A8"/>
    <w:rsid w:val="00C35733"/>
    <w:rsid w:val="00C37615"/>
    <w:rsid w:val="00C67641"/>
    <w:rsid w:val="00C70A8D"/>
    <w:rsid w:val="00C80D43"/>
    <w:rsid w:val="00C84D8D"/>
    <w:rsid w:val="00CA18DB"/>
    <w:rsid w:val="00CA2260"/>
    <w:rsid w:val="00CB131B"/>
    <w:rsid w:val="00CD07A0"/>
    <w:rsid w:val="00CD3AC7"/>
    <w:rsid w:val="00CD4C9D"/>
    <w:rsid w:val="00CE5CB7"/>
    <w:rsid w:val="00CF11A6"/>
    <w:rsid w:val="00D0156B"/>
    <w:rsid w:val="00D01EB3"/>
    <w:rsid w:val="00D062B3"/>
    <w:rsid w:val="00D33DAF"/>
    <w:rsid w:val="00D516C0"/>
    <w:rsid w:val="00D528DB"/>
    <w:rsid w:val="00D649C7"/>
    <w:rsid w:val="00D65874"/>
    <w:rsid w:val="00D659BC"/>
    <w:rsid w:val="00D66D5D"/>
    <w:rsid w:val="00D72E18"/>
    <w:rsid w:val="00DA56B3"/>
    <w:rsid w:val="00DB7FAA"/>
    <w:rsid w:val="00DC3C69"/>
    <w:rsid w:val="00DD4D16"/>
    <w:rsid w:val="00DD59F2"/>
    <w:rsid w:val="00DE12EA"/>
    <w:rsid w:val="00DE1D87"/>
    <w:rsid w:val="00DE5D13"/>
    <w:rsid w:val="00DF0262"/>
    <w:rsid w:val="00E02B6D"/>
    <w:rsid w:val="00E127FF"/>
    <w:rsid w:val="00E2687A"/>
    <w:rsid w:val="00E31A19"/>
    <w:rsid w:val="00E3565E"/>
    <w:rsid w:val="00E37058"/>
    <w:rsid w:val="00E60F6C"/>
    <w:rsid w:val="00E6149A"/>
    <w:rsid w:val="00E67BCD"/>
    <w:rsid w:val="00E7710C"/>
    <w:rsid w:val="00E915BC"/>
    <w:rsid w:val="00EA1536"/>
    <w:rsid w:val="00EA2656"/>
    <w:rsid w:val="00EE0977"/>
    <w:rsid w:val="00EE2A76"/>
    <w:rsid w:val="00F036C2"/>
    <w:rsid w:val="00F13B93"/>
    <w:rsid w:val="00F319C3"/>
    <w:rsid w:val="00F33327"/>
    <w:rsid w:val="00F36B3C"/>
    <w:rsid w:val="00F43A95"/>
    <w:rsid w:val="00F44305"/>
    <w:rsid w:val="00F56E09"/>
    <w:rsid w:val="00F77919"/>
    <w:rsid w:val="00F83355"/>
    <w:rsid w:val="00F846B4"/>
    <w:rsid w:val="00FA4D0F"/>
    <w:rsid w:val="00FC2B55"/>
    <w:rsid w:val="00FC6920"/>
    <w:rsid w:val="00FD5812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D662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B46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2DD6-565B-4FC7-BEB3-0F02344D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817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84</cp:revision>
  <cp:lastPrinted>2023-09-06T09:03:00Z</cp:lastPrinted>
  <dcterms:created xsi:type="dcterms:W3CDTF">2015-09-21T08:47:00Z</dcterms:created>
  <dcterms:modified xsi:type="dcterms:W3CDTF">2023-09-08T14:33:00Z</dcterms:modified>
</cp:coreProperties>
</file>